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ED" w:rsidRPr="001409ED" w:rsidRDefault="001409ED" w:rsidP="001409ED">
      <w:pPr>
        <w:jc w:val="center"/>
        <w:rPr>
          <w:sz w:val="28"/>
          <w:szCs w:val="28"/>
        </w:rPr>
      </w:pPr>
      <w:r w:rsidRPr="001409ED">
        <w:rPr>
          <w:sz w:val="28"/>
          <w:szCs w:val="28"/>
        </w:rPr>
        <w:t>г. Краснодар</w:t>
      </w:r>
    </w:p>
    <w:p w:rsidR="001409ED" w:rsidRPr="001409ED" w:rsidRDefault="001409ED" w:rsidP="001409ED">
      <w:pPr>
        <w:pStyle w:val="c0"/>
        <w:widowControl w:val="0"/>
        <w:spacing w:before="0" w:beforeAutospacing="0" w:after="0" w:afterAutospacing="0"/>
        <w:ind w:firstLine="284"/>
        <w:jc w:val="center"/>
        <w:rPr>
          <w:sz w:val="28"/>
          <w:szCs w:val="28"/>
        </w:rPr>
      </w:pPr>
      <w:r w:rsidRPr="001409ED">
        <w:rPr>
          <w:sz w:val="28"/>
          <w:szCs w:val="28"/>
        </w:rPr>
        <w:t xml:space="preserve"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общеобразовательная школа  № 91 </w:t>
      </w:r>
      <w:r w:rsidRPr="001409ED">
        <w:rPr>
          <w:sz w:val="28"/>
          <w:szCs w:val="28"/>
          <w:lang w:val="en-US"/>
        </w:rPr>
        <w:t>III</w:t>
      </w:r>
      <w:r w:rsidRPr="001409ED">
        <w:rPr>
          <w:sz w:val="28"/>
          <w:szCs w:val="28"/>
        </w:rPr>
        <w:t>-</w:t>
      </w:r>
      <w:r w:rsidRPr="001409ED">
        <w:rPr>
          <w:sz w:val="28"/>
          <w:szCs w:val="28"/>
          <w:lang w:val="en-US"/>
        </w:rPr>
        <w:t>IV</w:t>
      </w:r>
      <w:r w:rsidRPr="001409ED">
        <w:rPr>
          <w:sz w:val="28"/>
          <w:szCs w:val="28"/>
        </w:rPr>
        <w:t xml:space="preserve"> вида Краснодарского края</w:t>
      </w:r>
    </w:p>
    <w:p w:rsidR="001409ED" w:rsidRPr="001409ED" w:rsidRDefault="001409ED" w:rsidP="001409ED">
      <w:pPr>
        <w:pStyle w:val="c0"/>
        <w:widowControl w:val="0"/>
        <w:spacing w:before="0" w:beforeAutospacing="0" w:after="0" w:afterAutospacing="0"/>
        <w:ind w:firstLine="284"/>
        <w:jc w:val="center"/>
        <w:rPr>
          <w:b/>
          <w:sz w:val="28"/>
          <w:szCs w:val="28"/>
        </w:rPr>
      </w:pPr>
    </w:p>
    <w:p w:rsidR="001409ED" w:rsidRPr="001409ED" w:rsidRDefault="001409ED" w:rsidP="001409ED">
      <w:pPr>
        <w:pStyle w:val="c0"/>
        <w:widowControl w:val="0"/>
        <w:spacing w:before="0" w:beforeAutospacing="0" w:after="0" w:afterAutospacing="0"/>
        <w:ind w:firstLine="284"/>
        <w:jc w:val="center"/>
        <w:rPr>
          <w:b/>
          <w:sz w:val="28"/>
          <w:szCs w:val="28"/>
        </w:rPr>
      </w:pPr>
    </w:p>
    <w:p w:rsidR="001409ED" w:rsidRPr="001409ED" w:rsidRDefault="001409ED" w:rsidP="001409ED">
      <w:pPr>
        <w:pStyle w:val="c0"/>
        <w:widowControl w:val="0"/>
        <w:spacing w:before="0" w:beforeAutospacing="0" w:after="0" w:afterAutospacing="0"/>
        <w:ind w:firstLine="284"/>
        <w:jc w:val="right"/>
        <w:rPr>
          <w:rStyle w:val="c1"/>
          <w:i/>
          <w:color w:val="000000"/>
          <w:sz w:val="28"/>
          <w:szCs w:val="28"/>
        </w:rPr>
      </w:pPr>
      <w:r w:rsidRPr="001409ED">
        <w:rPr>
          <w:rStyle w:val="c1"/>
          <w:i/>
          <w:color w:val="000000"/>
          <w:sz w:val="28"/>
          <w:szCs w:val="28"/>
        </w:rPr>
        <w:t>Подготовила:</w:t>
      </w:r>
    </w:p>
    <w:p w:rsidR="001409ED" w:rsidRPr="001409ED" w:rsidRDefault="001409ED" w:rsidP="001409ED">
      <w:pPr>
        <w:pStyle w:val="c0"/>
        <w:widowControl w:val="0"/>
        <w:spacing w:before="0" w:beforeAutospacing="0" w:after="0" w:afterAutospacing="0"/>
        <w:ind w:firstLine="284"/>
        <w:jc w:val="right"/>
        <w:rPr>
          <w:sz w:val="28"/>
          <w:szCs w:val="28"/>
        </w:rPr>
      </w:pPr>
      <w:r w:rsidRPr="001409ED">
        <w:rPr>
          <w:rStyle w:val="c1"/>
          <w:i/>
          <w:color w:val="000000"/>
          <w:sz w:val="28"/>
          <w:szCs w:val="28"/>
        </w:rPr>
        <w:t>учитель-дефектолог Грибова О.П.</w:t>
      </w:r>
    </w:p>
    <w:p w:rsidR="001409ED" w:rsidRPr="001409ED" w:rsidRDefault="001409ED" w:rsidP="001409ED">
      <w:pPr>
        <w:pStyle w:val="c0"/>
        <w:widowControl w:val="0"/>
        <w:spacing w:before="0" w:beforeAutospacing="0" w:after="0" w:afterAutospacing="0"/>
        <w:ind w:firstLine="284"/>
        <w:jc w:val="center"/>
        <w:rPr>
          <w:b/>
          <w:sz w:val="28"/>
          <w:szCs w:val="28"/>
        </w:rPr>
      </w:pPr>
    </w:p>
    <w:p w:rsidR="001409ED" w:rsidRPr="001409ED" w:rsidRDefault="001409ED" w:rsidP="001409ED">
      <w:pPr>
        <w:pStyle w:val="c0"/>
        <w:widowControl w:val="0"/>
        <w:spacing w:before="0" w:beforeAutospacing="0" w:after="0" w:afterAutospacing="0"/>
        <w:ind w:firstLine="284"/>
        <w:jc w:val="center"/>
        <w:rPr>
          <w:b/>
          <w:sz w:val="28"/>
          <w:szCs w:val="28"/>
        </w:rPr>
      </w:pPr>
    </w:p>
    <w:p w:rsidR="003A39FA" w:rsidRPr="001409ED" w:rsidRDefault="003A39FA" w:rsidP="003A39F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1409ED">
        <w:rPr>
          <w:b/>
          <w:sz w:val="28"/>
          <w:szCs w:val="28"/>
          <w:u w:val="single"/>
        </w:rPr>
        <w:t>Развитие  осязательного  восприятия  в  процессе  обучения  ориентировке  в  пространстве</w:t>
      </w:r>
    </w:p>
    <w:p w:rsidR="008D5E1F" w:rsidRPr="001409ED" w:rsidRDefault="008D5E1F" w:rsidP="00C90F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5E1F" w:rsidRPr="001409ED" w:rsidRDefault="008D5E1F" w:rsidP="003A39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ED">
        <w:rPr>
          <w:sz w:val="28"/>
          <w:szCs w:val="28"/>
        </w:rPr>
        <w:t xml:space="preserve">Осязательное восприятие, основу которого составляют кожные и двигательные ощущения, для абсолютно слепых является главным компенсаторным механизмом в процессе познания окружающего мира. Не случайно практически во всех разделах учебной программы для слепых </w:t>
      </w:r>
      <w:r w:rsidR="009F3A04" w:rsidRPr="001409ED">
        <w:rPr>
          <w:sz w:val="28"/>
          <w:szCs w:val="28"/>
        </w:rPr>
        <w:t>детей</w:t>
      </w:r>
      <w:r w:rsidRPr="001409ED">
        <w:rPr>
          <w:sz w:val="28"/>
          <w:szCs w:val="28"/>
        </w:rPr>
        <w:t xml:space="preserve"> предусмотрено направленное развитие осязания.</w:t>
      </w:r>
    </w:p>
    <w:p w:rsidR="008D5E1F" w:rsidRPr="001409ED" w:rsidRDefault="008D5E1F" w:rsidP="003A39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ED">
        <w:rPr>
          <w:sz w:val="28"/>
          <w:szCs w:val="28"/>
        </w:rPr>
        <w:t xml:space="preserve">На занятиях ориентированием в пространстве также необходимо уделять большое внимание развитию осязательного восприятия. Безусловно, что при этом необходима самая тесная связь с другими </w:t>
      </w:r>
      <w:proofErr w:type="spellStart"/>
      <w:r w:rsidR="009F3A04" w:rsidRPr="001409ED">
        <w:rPr>
          <w:sz w:val="28"/>
          <w:szCs w:val="28"/>
        </w:rPr>
        <w:t>направдениями</w:t>
      </w:r>
      <w:proofErr w:type="spellEnd"/>
      <w:r w:rsidR="009F3A04" w:rsidRPr="001409ED">
        <w:rPr>
          <w:sz w:val="28"/>
          <w:szCs w:val="28"/>
        </w:rPr>
        <w:t xml:space="preserve"> детской деятельности</w:t>
      </w:r>
      <w:r w:rsidRPr="001409ED">
        <w:rPr>
          <w:sz w:val="28"/>
          <w:szCs w:val="28"/>
        </w:rPr>
        <w:t xml:space="preserve">, особенно изобразительным искусством, математикой, </w:t>
      </w:r>
      <w:r w:rsidR="009F3A04" w:rsidRPr="001409ED">
        <w:rPr>
          <w:sz w:val="28"/>
          <w:szCs w:val="28"/>
        </w:rPr>
        <w:t>окружающим миром</w:t>
      </w:r>
      <w:r w:rsidRPr="001409ED">
        <w:rPr>
          <w:sz w:val="28"/>
          <w:szCs w:val="28"/>
        </w:rPr>
        <w:t xml:space="preserve">. Знания, умения и навыки, получаемые слепыми </w:t>
      </w:r>
      <w:r w:rsidR="009F3A04" w:rsidRPr="001409ED">
        <w:rPr>
          <w:sz w:val="28"/>
          <w:szCs w:val="28"/>
        </w:rPr>
        <w:t>детьми</w:t>
      </w:r>
      <w:r w:rsidRPr="001409ED">
        <w:rPr>
          <w:sz w:val="28"/>
          <w:szCs w:val="28"/>
        </w:rPr>
        <w:t xml:space="preserve"> на этих </w:t>
      </w:r>
      <w:r w:rsidR="009F3A04" w:rsidRPr="001409ED">
        <w:rPr>
          <w:sz w:val="28"/>
          <w:szCs w:val="28"/>
        </w:rPr>
        <w:t>занятиях</w:t>
      </w:r>
      <w:r w:rsidRPr="001409ED">
        <w:rPr>
          <w:sz w:val="28"/>
          <w:szCs w:val="28"/>
        </w:rPr>
        <w:t>, должны стать той основой, на которой будет строиться обучение осязанию применительно к столь специфической для слепых деятельности, какой является ориентировка в пространстве.</w:t>
      </w:r>
    </w:p>
    <w:p w:rsidR="008D5E1F" w:rsidRPr="001409ED" w:rsidRDefault="008D5E1F" w:rsidP="003A39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ED">
        <w:rPr>
          <w:sz w:val="28"/>
          <w:szCs w:val="28"/>
        </w:rPr>
        <w:t>Навыки осязательного восприятия</w:t>
      </w:r>
      <w:r w:rsidR="009F3A04" w:rsidRPr="001409ED">
        <w:rPr>
          <w:sz w:val="28"/>
          <w:szCs w:val="28"/>
        </w:rPr>
        <w:t>,</w:t>
      </w:r>
      <w:r w:rsidRPr="001409ED">
        <w:rPr>
          <w:sz w:val="28"/>
          <w:szCs w:val="28"/>
        </w:rPr>
        <w:t xml:space="preserve"> которыми должны овладеть слепые дети на занятиях ориентировкой:</w:t>
      </w:r>
    </w:p>
    <w:p w:rsidR="008D5E1F" w:rsidRPr="001409ED" w:rsidRDefault="008D5E1F" w:rsidP="003A39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ED">
        <w:rPr>
          <w:sz w:val="28"/>
          <w:szCs w:val="28"/>
        </w:rPr>
        <w:t>1. Осязательное обследование окружающих слепого предметов.</w:t>
      </w:r>
    </w:p>
    <w:p w:rsidR="008D5E1F" w:rsidRPr="001409ED" w:rsidRDefault="008D5E1F" w:rsidP="003A39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ED">
        <w:rPr>
          <w:sz w:val="28"/>
          <w:szCs w:val="28"/>
        </w:rPr>
        <w:t>2. Осязательное обследование отношений между предметами в окружающей слепого среде.</w:t>
      </w:r>
    </w:p>
    <w:p w:rsidR="008D5E1F" w:rsidRPr="001409ED" w:rsidRDefault="008D5E1F" w:rsidP="003A39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ED">
        <w:rPr>
          <w:sz w:val="28"/>
          <w:szCs w:val="28"/>
        </w:rPr>
        <w:t>3. Осязательное чтение простейших рельефных схем, маршрутов, «карт-путей» и макетов.</w:t>
      </w:r>
    </w:p>
    <w:p w:rsidR="008D5E1F" w:rsidRPr="001409ED" w:rsidRDefault="008D5E1F" w:rsidP="003A39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ED">
        <w:rPr>
          <w:sz w:val="28"/>
          <w:szCs w:val="28"/>
        </w:rPr>
        <w:t>4. Самостоятельное изготовление простейших схем-путей и «карт-путей».</w:t>
      </w:r>
    </w:p>
    <w:p w:rsidR="008D5E1F" w:rsidRPr="001409ED" w:rsidRDefault="008D5E1F" w:rsidP="003A39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ED">
        <w:rPr>
          <w:sz w:val="28"/>
          <w:szCs w:val="28"/>
        </w:rPr>
        <w:t>5. Различение ногами характера покрытия пола (или грунтового покрытия).</w:t>
      </w:r>
    </w:p>
    <w:p w:rsidR="008D5E1F" w:rsidRPr="001409ED" w:rsidRDefault="008D5E1F" w:rsidP="003A39FA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 w:rsidRPr="001409ED">
        <w:rPr>
          <w:b/>
          <w:i/>
          <w:sz w:val="28"/>
          <w:szCs w:val="28"/>
        </w:rPr>
        <w:t>Осязательное восприятие простейших рельефных схем, «карт-путей» и передвижение по маршрутам</w:t>
      </w:r>
      <w:r w:rsidR="009F3A04" w:rsidRPr="001409ED">
        <w:rPr>
          <w:b/>
          <w:i/>
          <w:sz w:val="28"/>
          <w:szCs w:val="28"/>
        </w:rPr>
        <w:t>:</w:t>
      </w:r>
    </w:p>
    <w:p w:rsidR="008D5E1F" w:rsidRPr="001409ED" w:rsidRDefault="008D5E1F" w:rsidP="003A39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ED">
        <w:rPr>
          <w:sz w:val="28"/>
          <w:szCs w:val="28"/>
        </w:rPr>
        <w:t>Самостоятельные передвижения слепого в окружающей среде возможны лишь после ознакомления с этой средой, после создания у него четких представлений о ней. Незаменимое значение при этом имеют различные рельефные пособ</w:t>
      </w:r>
      <w:bookmarkStart w:id="0" w:name="_GoBack"/>
      <w:bookmarkEnd w:id="0"/>
      <w:r w:rsidRPr="001409ED">
        <w:rPr>
          <w:sz w:val="28"/>
          <w:szCs w:val="28"/>
        </w:rPr>
        <w:t xml:space="preserve">ия. Обучение пользованию такими пособиями необходимо начинать </w:t>
      </w:r>
      <w:r w:rsidR="001409ED">
        <w:rPr>
          <w:sz w:val="28"/>
          <w:szCs w:val="28"/>
        </w:rPr>
        <w:t>еще</w:t>
      </w:r>
      <w:r w:rsidR="00F56D67" w:rsidRPr="001409ED">
        <w:rPr>
          <w:sz w:val="28"/>
          <w:szCs w:val="28"/>
        </w:rPr>
        <w:t xml:space="preserve"> в дошкольном возрасте</w:t>
      </w:r>
      <w:r w:rsidRPr="001409ED">
        <w:rPr>
          <w:sz w:val="28"/>
          <w:szCs w:val="28"/>
        </w:rPr>
        <w:t>.</w:t>
      </w:r>
    </w:p>
    <w:p w:rsidR="008D5E1F" w:rsidRPr="001409ED" w:rsidRDefault="008D5E1F" w:rsidP="003A39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ED">
        <w:rPr>
          <w:sz w:val="28"/>
          <w:szCs w:val="28"/>
        </w:rPr>
        <w:t xml:space="preserve">Основным принципом при освоении слепыми детьми навыков </w:t>
      </w:r>
      <w:r w:rsidRPr="001409ED">
        <w:rPr>
          <w:sz w:val="28"/>
          <w:szCs w:val="28"/>
        </w:rPr>
        <w:lastRenderedPageBreak/>
        <w:t xml:space="preserve">пользования рельефными материалами, моделирующими маршруты-пути, является принцип доступности. Безусловно, принцип от простого к </w:t>
      </w:r>
      <w:proofErr w:type="gramStart"/>
      <w:r w:rsidRPr="001409ED">
        <w:rPr>
          <w:sz w:val="28"/>
          <w:szCs w:val="28"/>
        </w:rPr>
        <w:t>сложному</w:t>
      </w:r>
      <w:proofErr w:type="gramEnd"/>
      <w:r w:rsidRPr="001409ED">
        <w:rPr>
          <w:sz w:val="28"/>
          <w:szCs w:val="28"/>
        </w:rPr>
        <w:t xml:space="preserve"> является общим для педагогики, но в силу того, что слепой ребенок в наибольшей мере страдает от нарушенной ориентировки и коррекция этого нарушения происходит наиболее трудно, данный принцип здесь должен соблюдаться неукоснительно. Учитывая то, что топографические представления о форме пути, соотношении отдельных его отрезков и последовательном расположении на нем различных объектов формируются у слепых проще, в работе со слепыми детьми следует пользоваться наглядными пособиями типа «карта-путь». В отличие от пособий карта-план, где представления характеризуются «</w:t>
      </w:r>
      <w:proofErr w:type="spellStart"/>
      <w:r w:rsidRPr="001409ED">
        <w:rPr>
          <w:sz w:val="28"/>
          <w:szCs w:val="28"/>
        </w:rPr>
        <w:t>одномоментностью</w:t>
      </w:r>
      <w:proofErr w:type="spellEnd"/>
      <w:r w:rsidRPr="001409ED">
        <w:rPr>
          <w:sz w:val="28"/>
          <w:szCs w:val="28"/>
        </w:rPr>
        <w:t xml:space="preserve"> мысленного охвата </w:t>
      </w:r>
      <w:r w:rsidR="00F56D67" w:rsidRPr="001409ED">
        <w:rPr>
          <w:sz w:val="28"/>
          <w:szCs w:val="28"/>
        </w:rPr>
        <w:t>пространства данной местности»</w:t>
      </w:r>
      <w:r w:rsidRPr="001409ED">
        <w:rPr>
          <w:sz w:val="28"/>
          <w:szCs w:val="28"/>
        </w:rPr>
        <w:t>, «карта-путь» основывается на последовательном прослеживании изменений направления маршрута и расположения объектов, находящихся вдоль этого маршрута.</w:t>
      </w:r>
    </w:p>
    <w:p w:rsidR="008D5E1F" w:rsidRPr="001409ED" w:rsidRDefault="008D5E1F" w:rsidP="003A39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ED">
        <w:rPr>
          <w:sz w:val="28"/>
          <w:szCs w:val="28"/>
        </w:rPr>
        <w:t>Следует отметить, что «карта-путь», предназначенная для освоения с ее помощью простых маршрутов, может выглядеть, во-первых, просто как схема пути (без дополнительных ориентиров). В этом случае ребенок осваивает маршрут, ориентируясь на изменение направления пути.</w:t>
      </w:r>
    </w:p>
    <w:p w:rsidR="008D5E1F" w:rsidRPr="001409ED" w:rsidRDefault="008D5E1F" w:rsidP="003A39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ED">
        <w:rPr>
          <w:sz w:val="28"/>
          <w:szCs w:val="28"/>
        </w:rPr>
        <w:t xml:space="preserve">Во-вторых, в «карту-путь» могут включаться дополнительные ориентиры, своего рода метки. Установлено, что ориентировка слепых школьников проходит успешнее во втором случае. Поэтому при обучении </w:t>
      </w:r>
      <w:r w:rsidR="00F56D67" w:rsidRPr="001409ED">
        <w:rPr>
          <w:sz w:val="28"/>
          <w:szCs w:val="28"/>
        </w:rPr>
        <w:t>детей</w:t>
      </w:r>
      <w:r w:rsidRPr="001409ED">
        <w:rPr>
          <w:sz w:val="28"/>
          <w:szCs w:val="28"/>
        </w:rPr>
        <w:t xml:space="preserve"> осязательному восприятию наглядных пособий по ориентировке в пространстве следует опираться на систему ориентиров (схему-путь и систему меток).</w:t>
      </w:r>
    </w:p>
    <w:p w:rsidR="008D5E1F" w:rsidRPr="001409ED" w:rsidRDefault="008D5E1F" w:rsidP="003A39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ED">
        <w:rPr>
          <w:sz w:val="28"/>
          <w:szCs w:val="28"/>
        </w:rPr>
        <w:t xml:space="preserve">Простейшие «карты-пути» могут изготавливаться различными способами. Наиболее простыми являются нанесение схемы-пути на </w:t>
      </w:r>
      <w:proofErr w:type="spellStart"/>
      <w:r w:rsidRPr="001409ED">
        <w:rPr>
          <w:sz w:val="28"/>
          <w:szCs w:val="28"/>
        </w:rPr>
        <w:t>пласткомпе</w:t>
      </w:r>
      <w:proofErr w:type="spellEnd"/>
      <w:r w:rsidRPr="001409ED">
        <w:rPr>
          <w:sz w:val="28"/>
          <w:szCs w:val="28"/>
        </w:rPr>
        <w:t>, накалывание на перфокарточной бумаге (изображение зеркальное), черчение на лавсановой пленке. В процессе обучения следует стремиться к тому, чтобы уже в младшем возрасте слепые дети могли самостоятельно изготавливать такие схемы. Это важно</w:t>
      </w:r>
      <w:r w:rsidR="00F56D67" w:rsidRPr="001409ED">
        <w:rPr>
          <w:sz w:val="28"/>
          <w:szCs w:val="28"/>
        </w:rPr>
        <w:t>,</w:t>
      </w:r>
      <w:r w:rsidRPr="001409ED">
        <w:rPr>
          <w:sz w:val="28"/>
          <w:szCs w:val="28"/>
        </w:rPr>
        <w:t xml:space="preserve"> прежде всего</w:t>
      </w:r>
      <w:r w:rsidR="00F56D67" w:rsidRPr="001409ED">
        <w:rPr>
          <w:sz w:val="28"/>
          <w:szCs w:val="28"/>
        </w:rPr>
        <w:t>,</w:t>
      </w:r>
      <w:r w:rsidRPr="001409ED">
        <w:rPr>
          <w:sz w:val="28"/>
          <w:szCs w:val="28"/>
        </w:rPr>
        <w:t xml:space="preserve"> для того, чтобы качественнее усваивать материал по ориентировке </w:t>
      </w:r>
      <w:r w:rsidR="00F56D67" w:rsidRPr="001409ED">
        <w:rPr>
          <w:sz w:val="28"/>
          <w:szCs w:val="28"/>
        </w:rPr>
        <w:t>в конкретно изучаемых условиях.</w:t>
      </w:r>
    </w:p>
    <w:p w:rsidR="008D5E1F" w:rsidRPr="001409ED" w:rsidRDefault="008D5E1F" w:rsidP="003A39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ED">
        <w:rPr>
          <w:sz w:val="28"/>
          <w:szCs w:val="28"/>
        </w:rPr>
        <w:t>«Карта-путь» может изготавливаться также из папье-маше, картона, фанеры, плексигласа. Это будут уже своеобразные макеты.</w:t>
      </w:r>
    </w:p>
    <w:p w:rsidR="008D5E1F" w:rsidRPr="001409ED" w:rsidRDefault="001409ED" w:rsidP="003A39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ED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20.7pt;margin-top:63.85pt;width:147pt;height:95.3pt;z-index:251659264;mso-position-horizontal-relative:text;mso-position-vertical-relative:text;mso-width-relative:page;mso-height-relative:page" wrapcoords="-99 0 -99 21448 21600 21448 21600 0 -99 0">
            <v:imagedata r:id="rId6" o:title="" cropbottom="30968f" cropright="12243f"/>
            <w10:wrap type="tight"/>
          </v:shape>
          <o:OLEObject Type="Embed" ProgID="PBrush" ShapeID="_x0000_s1027" DrawAspect="Content" ObjectID="_1502650045" r:id="rId7"/>
        </w:pict>
      </w:r>
      <w:r w:rsidR="008D5E1F" w:rsidRPr="001409ED">
        <w:rPr>
          <w:sz w:val="28"/>
          <w:szCs w:val="28"/>
        </w:rPr>
        <w:t xml:space="preserve">Освоение навыков осязательного восприятия схем-путей наиболее целесообразно проводить в игровой форме. С этой целью следует изготовить несколько макетов маршрутов с различными конфигурациями (и различные по сложности). При этом необходимо предусмотреть возможность создания естественных маршрутов, соответствующих </w:t>
      </w:r>
      <w:proofErr w:type="gramStart"/>
      <w:r w:rsidR="008D5E1F" w:rsidRPr="001409ED">
        <w:rPr>
          <w:sz w:val="28"/>
          <w:szCs w:val="28"/>
        </w:rPr>
        <w:t>моделируемым</w:t>
      </w:r>
      <w:proofErr w:type="gramEnd"/>
      <w:r w:rsidR="008D5E1F" w:rsidRPr="001409ED">
        <w:rPr>
          <w:sz w:val="28"/>
          <w:szCs w:val="28"/>
        </w:rPr>
        <w:t>.</w:t>
      </w:r>
    </w:p>
    <w:p w:rsidR="008D5E1F" w:rsidRPr="001409ED" w:rsidRDefault="008D5E1F" w:rsidP="003A39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ED">
        <w:rPr>
          <w:sz w:val="28"/>
          <w:szCs w:val="28"/>
        </w:rPr>
        <w:t>Примером может служить игра, разработанная на основе од</w:t>
      </w:r>
      <w:r w:rsidR="00F56D67" w:rsidRPr="001409ED">
        <w:rPr>
          <w:sz w:val="28"/>
          <w:szCs w:val="28"/>
        </w:rPr>
        <w:t xml:space="preserve">ной из методик, используемой </w:t>
      </w:r>
      <w:proofErr w:type="spellStart"/>
      <w:r w:rsidR="00F56D67" w:rsidRPr="001409ED">
        <w:rPr>
          <w:sz w:val="28"/>
          <w:szCs w:val="28"/>
        </w:rPr>
        <w:t>Л.</w:t>
      </w:r>
      <w:r w:rsidRPr="001409ED">
        <w:rPr>
          <w:sz w:val="28"/>
          <w:szCs w:val="28"/>
        </w:rPr>
        <w:t>И.Солнцевой</w:t>
      </w:r>
      <w:proofErr w:type="spellEnd"/>
      <w:r w:rsidRPr="001409ED">
        <w:rPr>
          <w:sz w:val="28"/>
          <w:szCs w:val="28"/>
        </w:rPr>
        <w:t>. Для проведения игры из папье-маше изготавливается макет площадки с разветвленными дорожками с конечными пунктами. Размеры макета 50x60 см.</w:t>
      </w:r>
    </w:p>
    <w:p w:rsidR="008D5E1F" w:rsidRPr="001409ED" w:rsidRDefault="008D5E1F" w:rsidP="003A39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ED">
        <w:rPr>
          <w:sz w:val="28"/>
          <w:szCs w:val="28"/>
        </w:rPr>
        <w:lastRenderedPageBreak/>
        <w:t>Для введения ребенка в ситуацию игры ему предлагается ознакомиться с макетом и дается вводная задача и инструкция: «Перед тобой полянка, на ней изображены дорожки и домики в конце каждой из них. Следует найти нужный домик. Чтобы его найти, надо следовать по пути, указанному на схеме» (предлагается схема того или иного пути).</w:t>
      </w:r>
    </w:p>
    <w:p w:rsidR="008D5E1F" w:rsidRPr="001409ED" w:rsidRDefault="008D5E1F" w:rsidP="003A39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ED">
        <w:rPr>
          <w:sz w:val="28"/>
          <w:szCs w:val="28"/>
        </w:rPr>
        <w:t xml:space="preserve">Задачи представляют собой схемы 16 маршрутов, имеющихся на макете и начерченных на </w:t>
      </w:r>
      <w:proofErr w:type="spellStart"/>
      <w:r w:rsidRPr="001409ED">
        <w:rPr>
          <w:sz w:val="28"/>
          <w:szCs w:val="28"/>
        </w:rPr>
        <w:t>пласткомпе</w:t>
      </w:r>
      <w:proofErr w:type="spellEnd"/>
      <w:r w:rsidRPr="001409ED">
        <w:rPr>
          <w:sz w:val="28"/>
          <w:szCs w:val="28"/>
        </w:rPr>
        <w:t>.</w:t>
      </w:r>
    </w:p>
    <w:p w:rsidR="008D5E1F" w:rsidRPr="001409ED" w:rsidRDefault="008D5E1F" w:rsidP="003A39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ED">
        <w:rPr>
          <w:sz w:val="28"/>
          <w:szCs w:val="28"/>
        </w:rPr>
        <w:t>Возможно несколько вариантов проведения игры:</w:t>
      </w:r>
    </w:p>
    <w:p w:rsidR="008D5E1F" w:rsidRPr="001409ED" w:rsidRDefault="008D5E1F" w:rsidP="003A39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ED">
        <w:rPr>
          <w:sz w:val="28"/>
          <w:szCs w:val="28"/>
        </w:rPr>
        <w:t xml:space="preserve">1. Схема пути воспроизводится на макете при осуществлении непосредственного контроля. В данном случае одна рука перемещается по схеме пути, начерченной на </w:t>
      </w:r>
      <w:proofErr w:type="spellStart"/>
      <w:r w:rsidRPr="001409ED">
        <w:rPr>
          <w:sz w:val="28"/>
          <w:szCs w:val="28"/>
        </w:rPr>
        <w:t>пласткомпе</w:t>
      </w:r>
      <w:proofErr w:type="spellEnd"/>
      <w:r w:rsidRPr="001409ED">
        <w:rPr>
          <w:sz w:val="28"/>
          <w:szCs w:val="28"/>
        </w:rPr>
        <w:t xml:space="preserve">, другая </w:t>
      </w:r>
      <w:r w:rsidR="00F56D67" w:rsidRPr="001409ED">
        <w:rPr>
          <w:sz w:val="28"/>
          <w:szCs w:val="28"/>
        </w:rPr>
        <w:t>–</w:t>
      </w:r>
      <w:r w:rsidRPr="001409ED">
        <w:rPr>
          <w:sz w:val="28"/>
          <w:szCs w:val="28"/>
        </w:rPr>
        <w:t xml:space="preserve"> одновременно по макету (дети с остаточным зрением могут использовать зрение).</w:t>
      </w:r>
    </w:p>
    <w:p w:rsidR="008D5E1F" w:rsidRPr="001409ED" w:rsidRDefault="008D5E1F" w:rsidP="003A39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ED">
        <w:rPr>
          <w:sz w:val="28"/>
          <w:szCs w:val="28"/>
        </w:rPr>
        <w:t>2. Схема пути воспроизводится на макете по памяти. При этом схему пути ребенок должен запомнить, а после этого воспроизвести на макете.</w:t>
      </w:r>
    </w:p>
    <w:p w:rsidR="008D5E1F" w:rsidRPr="001409ED" w:rsidRDefault="008D5E1F" w:rsidP="003A39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ED">
        <w:rPr>
          <w:sz w:val="28"/>
          <w:szCs w:val="28"/>
        </w:rPr>
        <w:t>3. К схеме пути добавляются промежуточные, дополнительные ориентиры (метки).</w:t>
      </w:r>
    </w:p>
    <w:p w:rsidR="008D5E1F" w:rsidRPr="001409ED" w:rsidRDefault="008D5E1F" w:rsidP="003A39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ED">
        <w:rPr>
          <w:sz w:val="28"/>
          <w:szCs w:val="28"/>
        </w:rPr>
        <w:t>Критерием оценки является количество ошибок, сделанных ребенком. В случае</w:t>
      </w:r>
      <w:proofErr w:type="gramStart"/>
      <w:r w:rsidRPr="001409ED">
        <w:rPr>
          <w:sz w:val="28"/>
          <w:szCs w:val="28"/>
        </w:rPr>
        <w:t>,</w:t>
      </w:r>
      <w:proofErr w:type="gramEnd"/>
      <w:r w:rsidRPr="001409ED">
        <w:rPr>
          <w:sz w:val="28"/>
          <w:szCs w:val="28"/>
        </w:rPr>
        <w:t xml:space="preserve"> если совершается ошибка, играющему предлагается начать продвижение по маршруту сначала.</w:t>
      </w:r>
    </w:p>
    <w:p w:rsidR="008D5E1F" w:rsidRPr="001409ED" w:rsidRDefault="008D5E1F" w:rsidP="003A39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ED">
        <w:rPr>
          <w:sz w:val="28"/>
          <w:szCs w:val="28"/>
        </w:rPr>
        <w:t>В случае повторной ошибки предоставляется также дополнительная возможность ознакомления со схемой пути.</w:t>
      </w:r>
    </w:p>
    <w:p w:rsidR="008D5E1F" w:rsidRPr="001409ED" w:rsidRDefault="008D5E1F" w:rsidP="003A39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ED">
        <w:rPr>
          <w:sz w:val="28"/>
          <w:szCs w:val="28"/>
        </w:rPr>
        <w:t xml:space="preserve">В случае нахождения верного пути с первого предъявления схемы попытка оценивается 5 очками, со второго </w:t>
      </w:r>
      <w:r w:rsidR="00F56D67" w:rsidRPr="001409ED">
        <w:rPr>
          <w:sz w:val="28"/>
          <w:szCs w:val="28"/>
        </w:rPr>
        <w:t>–</w:t>
      </w:r>
      <w:r w:rsidRPr="001409ED">
        <w:rPr>
          <w:sz w:val="28"/>
          <w:szCs w:val="28"/>
        </w:rPr>
        <w:t xml:space="preserve"> 4, с третьего </w:t>
      </w:r>
      <w:r w:rsidR="00F56D67" w:rsidRPr="001409ED">
        <w:rPr>
          <w:sz w:val="28"/>
          <w:szCs w:val="28"/>
        </w:rPr>
        <w:t>–</w:t>
      </w:r>
      <w:r w:rsidRPr="001409ED">
        <w:rPr>
          <w:sz w:val="28"/>
          <w:szCs w:val="28"/>
        </w:rPr>
        <w:t xml:space="preserve"> 3, с четвертого </w:t>
      </w:r>
      <w:r w:rsidR="00F56D67" w:rsidRPr="001409ED">
        <w:rPr>
          <w:sz w:val="28"/>
          <w:szCs w:val="28"/>
        </w:rPr>
        <w:t>–</w:t>
      </w:r>
      <w:r w:rsidRPr="001409ED">
        <w:rPr>
          <w:sz w:val="28"/>
          <w:szCs w:val="28"/>
        </w:rPr>
        <w:t xml:space="preserve"> 2 и с пятого </w:t>
      </w:r>
      <w:r w:rsidR="00F56D67" w:rsidRPr="001409ED">
        <w:rPr>
          <w:sz w:val="28"/>
          <w:szCs w:val="28"/>
        </w:rPr>
        <w:t>–</w:t>
      </w:r>
      <w:r w:rsidRPr="001409ED">
        <w:rPr>
          <w:sz w:val="28"/>
          <w:szCs w:val="28"/>
        </w:rPr>
        <w:t xml:space="preserve"> в 1 очко. Если после пятого предъявления нужный домик остается не найденным, то ребенку дается следующая задача-схема, а результат оценивается нулевой отметкой.</w:t>
      </w:r>
    </w:p>
    <w:p w:rsidR="008D5E1F" w:rsidRPr="001409ED" w:rsidRDefault="008D5E1F" w:rsidP="003A39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ED">
        <w:rPr>
          <w:sz w:val="28"/>
          <w:szCs w:val="28"/>
        </w:rPr>
        <w:t>Таким образом, тот, кто наберет большее количество очков, и становится победителем.</w:t>
      </w:r>
    </w:p>
    <w:p w:rsidR="008D5E1F" w:rsidRPr="001409ED" w:rsidRDefault="00F56D67" w:rsidP="003A39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ED">
        <w:rPr>
          <w:sz w:val="28"/>
          <w:szCs w:val="28"/>
        </w:rPr>
        <w:t>У</w:t>
      </w:r>
      <w:r w:rsidR="008D5E1F" w:rsidRPr="001409ED">
        <w:rPr>
          <w:sz w:val="28"/>
          <w:szCs w:val="28"/>
        </w:rPr>
        <w:t xml:space="preserve">словия игры могут упрощаться. </w:t>
      </w:r>
      <w:proofErr w:type="gramStart"/>
      <w:r w:rsidR="008D5E1F" w:rsidRPr="001409ED">
        <w:rPr>
          <w:sz w:val="28"/>
          <w:szCs w:val="28"/>
        </w:rPr>
        <w:t>Например, если домик на макете находится в конце пути и для его отыскания требуется преодолеть четыре поворота, являющихся основными ориентирами, то для не справляющихся домик может переставляться на один изгиб к исходному положению маршрута, т. е. в данном случае ребенку приходится ориентироваться не по четырем поворотам, а только по трем.</w:t>
      </w:r>
      <w:proofErr w:type="gramEnd"/>
      <w:r w:rsidR="008D5E1F" w:rsidRPr="001409ED">
        <w:rPr>
          <w:sz w:val="28"/>
          <w:szCs w:val="28"/>
        </w:rPr>
        <w:t xml:space="preserve"> </w:t>
      </w:r>
      <w:proofErr w:type="gramStart"/>
      <w:r w:rsidR="008D5E1F" w:rsidRPr="001409ED">
        <w:rPr>
          <w:sz w:val="28"/>
          <w:szCs w:val="28"/>
        </w:rPr>
        <w:t>И</w:t>
      </w:r>
      <w:proofErr w:type="gramEnd"/>
      <w:r w:rsidR="008D5E1F" w:rsidRPr="001409ED">
        <w:rPr>
          <w:sz w:val="28"/>
          <w:szCs w:val="28"/>
        </w:rPr>
        <w:t xml:space="preserve"> наоборот, для тех, кто легко справляется с начальными заданиями, давать можно более сложные задачи, заключающиеся в отыскании пути от одного домика к другому, с «прохождением» не четырех, а, например, шести поворотов, что особенно усложняет задачу при выполнении по памяти.</w:t>
      </w:r>
    </w:p>
    <w:p w:rsidR="008D5E1F" w:rsidRPr="001409ED" w:rsidRDefault="008D5E1F" w:rsidP="003A39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ED">
        <w:rPr>
          <w:sz w:val="28"/>
          <w:szCs w:val="28"/>
        </w:rPr>
        <w:t xml:space="preserve">Перед началом проведения таких игр детей знакомят с приемами изучения макета. Основной прием, наиболее часто используемый </w:t>
      </w:r>
      <w:proofErr w:type="gramStart"/>
      <w:r w:rsidRPr="001409ED">
        <w:rPr>
          <w:sz w:val="28"/>
          <w:szCs w:val="28"/>
        </w:rPr>
        <w:t>незрячими</w:t>
      </w:r>
      <w:proofErr w:type="gramEnd"/>
      <w:r w:rsidRPr="001409ED">
        <w:rPr>
          <w:sz w:val="28"/>
          <w:szCs w:val="28"/>
        </w:rPr>
        <w:t xml:space="preserve">, заключается в следующем. Одна рука (как правило, левая) находится на исходной точке, а другая, перемещаясь по направлению передвижения, последовательно исследует маршрут, время от времени возвращаясь к исходному пункту. </w:t>
      </w:r>
      <w:r w:rsidR="00F56D67" w:rsidRPr="001409ED">
        <w:rPr>
          <w:sz w:val="28"/>
          <w:szCs w:val="28"/>
        </w:rPr>
        <w:t>Педагог</w:t>
      </w:r>
      <w:r w:rsidRPr="001409ED">
        <w:rPr>
          <w:sz w:val="28"/>
          <w:szCs w:val="28"/>
        </w:rPr>
        <w:t xml:space="preserve"> знакомит </w:t>
      </w:r>
      <w:r w:rsidR="00F56D67" w:rsidRPr="001409ED">
        <w:rPr>
          <w:sz w:val="28"/>
          <w:szCs w:val="28"/>
        </w:rPr>
        <w:t>детей</w:t>
      </w:r>
      <w:r w:rsidRPr="001409ED">
        <w:rPr>
          <w:sz w:val="28"/>
          <w:szCs w:val="28"/>
        </w:rPr>
        <w:t xml:space="preserve"> с дополнительными ориентирами (на макете) и с их изображениями на схеме пути.</w:t>
      </w:r>
    </w:p>
    <w:p w:rsidR="008D5E1F" w:rsidRPr="001409ED" w:rsidRDefault="008D5E1F" w:rsidP="003A39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ED">
        <w:rPr>
          <w:sz w:val="28"/>
          <w:szCs w:val="28"/>
        </w:rPr>
        <w:t xml:space="preserve">Хорошую помощь в моделировании различных ситуаций для </w:t>
      </w:r>
      <w:r w:rsidRPr="001409ED">
        <w:rPr>
          <w:sz w:val="28"/>
          <w:szCs w:val="28"/>
        </w:rPr>
        <w:lastRenderedPageBreak/>
        <w:t xml:space="preserve">ориентирования в комнате, дома, на площадке и на улице оказывает </w:t>
      </w:r>
      <w:proofErr w:type="spellStart"/>
      <w:r w:rsidRPr="001409ED">
        <w:rPr>
          <w:sz w:val="28"/>
          <w:szCs w:val="28"/>
        </w:rPr>
        <w:t>тифлотехнический</w:t>
      </w:r>
      <w:proofErr w:type="spellEnd"/>
      <w:r w:rsidRPr="001409ED">
        <w:rPr>
          <w:sz w:val="28"/>
          <w:szCs w:val="28"/>
        </w:rPr>
        <w:t xml:space="preserve"> прибор «Орие</w:t>
      </w:r>
      <w:r w:rsidR="00F56D67" w:rsidRPr="001409ED">
        <w:rPr>
          <w:sz w:val="28"/>
          <w:szCs w:val="28"/>
        </w:rPr>
        <w:t>нтир»</w:t>
      </w:r>
      <w:r w:rsidRPr="001409ED">
        <w:rPr>
          <w:sz w:val="28"/>
          <w:szCs w:val="28"/>
        </w:rPr>
        <w:t xml:space="preserve">. С его помощью дети вместе с </w:t>
      </w:r>
      <w:r w:rsidR="00F56D67" w:rsidRPr="001409ED">
        <w:rPr>
          <w:sz w:val="28"/>
          <w:szCs w:val="28"/>
        </w:rPr>
        <w:t>педагогом</w:t>
      </w:r>
      <w:r w:rsidRPr="001409ED">
        <w:rPr>
          <w:sz w:val="28"/>
          <w:szCs w:val="28"/>
        </w:rPr>
        <w:t xml:space="preserve"> могут смоделировать расположение домов, проезжих дорог, перекрестков, тротуаров, зеленых насаждений.</w:t>
      </w:r>
    </w:p>
    <w:p w:rsidR="008D5E1F" w:rsidRPr="001409ED" w:rsidRDefault="008D5E1F" w:rsidP="003A39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ED">
        <w:rPr>
          <w:sz w:val="28"/>
          <w:szCs w:val="28"/>
        </w:rPr>
        <w:t>С помощью прибора «Ориентир» можно смоделировать:</w:t>
      </w:r>
    </w:p>
    <w:p w:rsidR="008D5E1F" w:rsidRPr="001409ED" w:rsidRDefault="003A39FA" w:rsidP="003A39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ED">
        <w:rPr>
          <w:sz w:val="28"/>
          <w:szCs w:val="28"/>
        </w:rPr>
        <w:t xml:space="preserve">- </w:t>
      </w:r>
      <w:r w:rsidR="008D5E1F" w:rsidRPr="001409ED">
        <w:rPr>
          <w:sz w:val="28"/>
          <w:szCs w:val="28"/>
        </w:rPr>
        <w:t xml:space="preserve">отдельные помещения </w:t>
      </w:r>
      <w:r w:rsidR="00F56D67" w:rsidRPr="001409ED">
        <w:rPr>
          <w:sz w:val="28"/>
          <w:szCs w:val="28"/>
        </w:rPr>
        <w:t>детского сада,</w:t>
      </w:r>
      <w:r w:rsidR="008D5E1F" w:rsidRPr="001409ED">
        <w:rPr>
          <w:sz w:val="28"/>
          <w:szCs w:val="28"/>
        </w:rPr>
        <w:t xml:space="preserve"> расположение их </w:t>
      </w:r>
      <w:r w:rsidR="00F56D67" w:rsidRPr="001409ED">
        <w:rPr>
          <w:sz w:val="28"/>
          <w:szCs w:val="28"/>
        </w:rPr>
        <w:t>п</w:t>
      </w:r>
      <w:r w:rsidR="008D5E1F" w:rsidRPr="001409ED">
        <w:rPr>
          <w:sz w:val="28"/>
          <w:szCs w:val="28"/>
        </w:rPr>
        <w:t>о этажам здания;</w:t>
      </w:r>
    </w:p>
    <w:p w:rsidR="008D5E1F" w:rsidRPr="001409ED" w:rsidRDefault="003A39FA" w:rsidP="003A39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ED">
        <w:rPr>
          <w:sz w:val="28"/>
          <w:szCs w:val="28"/>
        </w:rPr>
        <w:t xml:space="preserve">- </w:t>
      </w:r>
      <w:r w:rsidR="008D5E1F" w:rsidRPr="001409ED">
        <w:rPr>
          <w:sz w:val="28"/>
          <w:szCs w:val="28"/>
        </w:rPr>
        <w:t>двор, спо</w:t>
      </w:r>
      <w:r w:rsidR="00F56D67" w:rsidRPr="001409ED">
        <w:rPr>
          <w:sz w:val="28"/>
          <w:szCs w:val="28"/>
        </w:rPr>
        <w:t>ртивные площадки, стадионы и т.</w:t>
      </w:r>
      <w:r w:rsidR="008D5E1F" w:rsidRPr="001409ED">
        <w:rPr>
          <w:sz w:val="28"/>
          <w:szCs w:val="28"/>
        </w:rPr>
        <w:t>д.;</w:t>
      </w:r>
    </w:p>
    <w:p w:rsidR="008D5E1F" w:rsidRPr="001409ED" w:rsidRDefault="003A39FA" w:rsidP="003A39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ED">
        <w:rPr>
          <w:sz w:val="28"/>
          <w:szCs w:val="28"/>
        </w:rPr>
        <w:t xml:space="preserve">- </w:t>
      </w:r>
      <w:r w:rsidR="008D5E1F" w:rsidRPr="001409ED">
        <w:rPr>
          <w:sz w:val="28"/>
          <w:szCs w:val="28"/>
        </w:rPr>
        <w:t>транспортные маршруты микрорайона с целью выбора оптимальных маршрутов передвижения, изучения особо сложных участков, переходов через проезжую часть дороги. Схема может с успехом использоваться при изучении правил дорожного движения;</w:t>
      </w:r>
    </w:p>
    <w:p w:rsidR="008D5E1F" w:rsidRPr="001409ED" w:rsidRDefault="003A39FA" w:rsidP="003A39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ED">
        <w:rPr>
          <w:sz w:val="28"/>
          <w:szCs w:val="28"/>
        </w:rPr>
        <w:t xml:space="preserve">- </w:t>
      </w:r>
      <w:r w:rsidR="008D5E1F" w:rsidRPr="001409ED">
        <w:rPr>
          <w:sz w:val="28"/>
          <w:szCs w:val="28"/>
        </w:rPr>
        <w:t>расположение дома, сарая, других подсобных помещений, зеленых насаждений на садовом участке;</w:t>
      </w:r>
    </w:p>
    <w:p w:rsidR="008D5E1F" w:rsidRPr="001409ED" w:rsidRDefault="003A39FA" w:rsidP="003A39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ED">
        <w:rPr>
          <w:sz w:val="28"/>
          <w:szCs w:val="28"/>
        </w:rPr>
        <w:t>-</w:t>
      </w:r>
      <w:r w:rsidR="008D5E1F" w:rsidRPr="001409ED">
        <w:rPr>
          <w:sz w:val="28"/>
          <w:szCs w:val="28"/>
        </w:rPr>
        <w:t xml:space="preserve"> различные варианты расстановки мебели в квартире, на занятиях по социально-бытовой ориентировке;</w:t>
      </w:r>
    </w:p>
    <w:p w:rsidR="008D5E1F" w:rsidRPr="001409ED" w:rsidRDefault="003A39FA" w:rsidP="003A39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ED">
        <w:rPr>
          <w:sz w:val="28"/>
          <w:szCs w:val="28"/>
        </w:rPr>
        <w:t xml:space="preserve">- </w:t>
      </w:r>
      <w:r w:rsidR="008D5E1F" w:rsidRPr="001409ED">
        <w:rPr>
          <w:sz w:val="28"/>
          <w:szCs w:val="28"/>
        </w:rPr>
        <w:t>расположение кабинетов в поликлинике или каких-либо других административных зданиях с целью более четкой ориентировки;</w:t>
      </w:r>
    </w:p>
    <w:p w:rsidR="008D5E1F" w:rsidRPr="001409ED" w:rsidRDefault="003A39FA" w:rsidP="003A39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ED">
        <w:rPr>
          <w:sz w:val="28"/>
          <w:szCs w:val="28"/>
        </w:rPr>
        <w:t xml:space="preserve">- </w:t>
      </w:r>
      <w:r w:rsidR="008D5E1F" w:rsidRPr="001409ED">
        <w:rPr>
          <w:sz w:val="28"/>
          <w:szCs w:val="28"/>
        </w:rPr>
        <w:t>расположение салонов автобусов, поездов, самолетов;</w:t>
      </w:r>
    </w:p>
    <w:p w:rsidR="008D5E1F" w:rsidRPr="001409ED" w:rsidRDefault="003A39FA" w:rsidP="003A39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ED">
        <w:rPr>
          <w:sz w:val="28"/>
          <w:szCs w:val="28"/>
        </w:rPr>
        <w:t xml:space="preserve">- </w:t>
      </w:r>
      <w:r w:rsidR="008D5E1F" w:rsidRPr="001409ED">
        <w:rPr>
          <w:sz w:val="28"/>
          <w:szCs w:val="28"/>
        </w:rPr>
        <w:t>расположение салонов</w:t>
      </w:r>
      <w:r w:rsidR="00F56D67" w:rsidRPr="001409ED">
        <w:rPr>
          <w:sz w:val="28"/>
          <w:szCs w:val="28"/>
        </w:rPr>
        <w:t xml:space="preserve"> магазинов, кафе, столовых и т.</w:t>
      </w:r>
      <w:r w:rsidR="008D5E1F" w:rsidRPr="001409ED">
        <w:rPr>
          <w:sz w:val="28"/>
          <w:szCs w:val="28"/>
        </w:rPr>
        <w:t>п.</w:t>
      </w:r>
    </w:p>
    <w:p w:rsidR="008D5E1F" w:rsidRPr="001409ED" w:rsidRDefault="008D5E1F" w:rsidP="003A39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ED">
        <w:rPr>
          <w:sz w:val="28"/>
          <w:szCs w:val="28"/>
        </w:rPr>
        <w:t>Построение различных ситуаций осуществляется с использованием составных элементов. Например, чтобы построить дом, необходимо взять прямоугольники и поставить их друг на друга. Каждый прямоугольник соответствует этажу дома. На последний прямоугольник (этаж) ставится двускатная крыша.</w:t>
      </w:r>
    </w:p>
    <w:p w:rsidR="008D5E1F" w:rsidRPr="001409ED" w:rsidRDefault="008D5E1F" w:rsidP="003A39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ED">
        <w:rPr>
          <w:sz w:val="28"/>
          <w:szCs w:val="28"/>
        </w:rPr>
        <w:t>Различные дороги или тротуары изображаются магнитными полосами, на верхней стороне которых имеется риска. Замкнутые и незамкнутые контуры также строятся из магнитных полос.</w:t>
      </w:r>
    </w:p>
    <w:p w:rsidR="008D5E1F" w:rsidRPr="001409ED" w:rsidRDefault="008D5E1F" w:rsidP="003A39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ED">
        <w:rPr>
          <w:sz w:val="28"/>
          <w:szCs w:val="28"/>
        </w:rPr>
        <w:t>Отдельные зеленые насаждения и газоны строятся с помощью прямоугольников с яркой зеленой штрихованной поверхностью. Кустарники устанавливаются непосредственно на поле построения.</w:t>
      </w:r>
    </w:p>
    <w:p w:rsidR="008D5E1F" w:rsidRPr="001409ED" w:rsidRDefault="008D5E1F" w:rsidP="003A39FA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 w:rsidRPr="001409ED">
        <w:rPr>
          <w:b/>
          <w:i/>
          <w:sz w:val="28"/>
          <w:szCs w:val="28"/>
        </w:rPr>
        <w:t>Формирование навыков осязательного восприятия характера покрытия</w:t>
      </w:r>
      <w:r w:rsidR="00F56D67" w:rsidRPr="001409ED">
        <w:rPr>
          <w:b/>
          <w:i/>
          <w:sz w:val="28"/>
          <w:szCs w:val="28"/>
        </w:rPr>
        <w:t>:</w:t>
      </w:r>
    </w:p>
    <w:p w:rsidR="008D5E1F" w:rsidRPr="001409ED" w:rsidRDefault="008D5E1F" w:rsidP="003A39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ED">
        <w:rPr>
          <w:sz w:val="28"/>
          <w:szCs w:val="28"/>
        </w:rPr>
        <w:t xml:space="preserve">В процессе передвижений большое значение для слепых имеет способность дифференцирования характера и типов дорожных (а в помещении </w:t>
      </w:r>
      <w:r w:rsidR="00F56D67" w:rsidRPr="001409ED">
        <w:rPr>
          <w:sz w:val="28"/>
          <w:szCs w:val="28"/>
        </w:rPr>
        <w:t>–</w:t>
      </w:r>
      <w:r w:rsidRPr="001409ED">
        <w:rPr>
          <w:sz w:val="28"/>
          <w:szCs w:val="28"/>
        </w:rPr>
        <w:t xml:space="preserve"> половых) покрытий. Развитию этой способности следует уделять большое внимание уже в младшем возрасте.</w:t>
      </w:r>
    </w:p>
    <w:p w:rsidR="008D5E1F" w:rsidRPr="001409ED" w:rsidRDefault="008D5E1F" w:rsidP="003A39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ED">
        <w:rPr>
          <w:sz w:val="28"/>
          <w:szCs w:val="28"/>
        </w:rPr>
        <w:t>Методика обучения основывается на предъявлении незрячему ребенку первоначально резко контрастных покрытий с постепенным снижением этой контрастности. На первых этапах обучения с этой целью рекомендуется использовать толстый ковер. Начальное обучение проводится в следующей последовательности:</w:t>
      </w:r>
    </w:p>
    <w:p w:rsidR="008D5E1F" w:rsidRPr="001409ED" w:rsidRDefault="008D5E1F" w:rsidP="003A39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ED">
        <w:rPr>
          <w:sz w:val="28"/>
          <w:szCs w:val="28"/>
        </w:rPr>
        <w:t xml:space="preserve">1. Сначала расскажите ребенку, что его будут учить </w:t>
      </w:r>
      <w:proofErr w:type="gramStart"/>
      <w:r w:rsidRPr="001409ED">
        <w:rPr>
          <w:sz w:val="28"/>
          <w:szCs w:val="28"/>
        </w:rPr>
        <w:t>осязательно</w:t>
      </w:r>
      <w:proofErr w:type="gramEnd"/>
      <w:r w:rsidRPr="001409ED">
        <w:rPr>
          <w:sz w:val="28"/>
          <w:szCs w:val="28"/>
        </w:rPr>
        <w:t xml:space="preserve"> воспринимать ногами поверхность покрытия для того, чтобы он мог самостоятельно проходить путь от одного места до другого дома или в </w:t>
      </w:r>
      <w:r w:rsidR="00F56D67" w:rsidRPr="001409ED">
        <w:rPr>
          <w:sz w:val="28"/>
          <w:szCs w:val="28"/>
        </w:rPr>
        <w:t>саду</w:t>
      </w:r>
      <w:r w:rsidRPr="001409ED">
        <w:rPr>
          <w:sz w:val="28"/>
          <w:szCs w:val="28"/>
        </w:rPr>
        <w:t xml:space="preserve">. Дайте ему возможность с помощью ног и рук почувствовать различие в </w:t>
      </w:r>
      <w:r w:rsidRPr="001409ED">
        <w:rPr>
          <w:sz w:val="28"/>
          <w:szCs w:val="28"/>
        </w:rPr>
        <w:lastRenderedPageBreak/>
        <w:t>качестве ткани ковра и деревянного (или кафельного) пола (при этом обучаемому следует снять обувь и носки).</w:t>
      </w:r>
    </w:p>
    <w:p w:rsidR="008D5E1F" w:rsidRPr="001409ED" w:rsidRDefault="008D5E1F" w:rsidP="003A39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ED">
        <w:rPr>
          <w:sz w:val="28"/>
          <w:szCs w:val="28"/>
        </w:rPr>
        <w:t>2. Дайте ребенку встать на ковер и почувствовать его руками. Скажите ему: «Материал мягкий». Дайте ему «потрогать» (почувствовать) ковер ногами.</w:t>
      </w:r>
    </w:p>
    <w:p w:rsidR="008D5E1F" w:rsidRPr="001409ED" w:rsidRDefault="008D5E1F" w:rsidP="003A39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ED">
        <w:rPr>
          <w:sz w:val="28"/>
          <w:szCs w:val="28"/>
        </w:rPr>
        <w:t>3. Проведите его руки по ковру так, чтобы ребенок мог определить свое местонахождение. Пусть он сделает шаг с пола на ковер. Поощряйте его при этом и подсказывайте.</w:t>
      </w:r>
    </w:p>
    <w:p w:rsidR="008D5E1F" w:rsidRPr="001409ED" w:rsidRDefault="008D5E1F" w:rsidP="003A39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ED">
        <w:rPr>
          <w:sz w:val="28"/>
          <w:szCs w:val="28"/>
        </w:rPr>
        <w:t>4. Затем скажите ему: «Становись на пол, на гладкое, твердое место». Проведите его руки по полу. Пусть он ступит на пол так, чтобы смог ощутить его. Поощряйте его при этом и подсказывайте.</w:t>
      </w:r>
    </w:p>
    <w:p w:rsidR="008D5E1F" w:rsidRPr="001409ED" w:rsidRDefault="003A39FA" w:rsidP="003A39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ED">
        <w:rPr>
          <w:sz w:val="28"/>
          <w:szCs w:val="28"/>
        </w:rPr>
        <w:t xml:space="preserve">5. </w:t>
      </w:r>
      <w:r w:rsidR="008D5E1F" w:rsidRPr="001409ED">
        <w:rPr>
          <w:sz w:val="28"/>
          <w:szCs w:val="28"/>
        </w:rPr>
        <w:t>Дайте ребенку задание сделать несколько шагов с пола на ковер и обратно, поощряйте его при этом.</w:t>
      </w:r>
    </w:p>
    <w:p w:rsidR="008D5E1F" w:rsidRPr="001409ED" w:rsidRDefault="008D5E1F" w:rsidP="003A39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ED">
        <w:rPr>
          <w:sz w:val="28"/>
          <w:szCs w:val="28"/>
        </w:rPr>
        <w:t>6. Повторите задачу альтернативно, говоря ребенку ступить на ковер или на пол. Можно быть уверенным, что ребенок справляется с поставленной задачей в том случае, если он правильно выполняет по крайней мер 10 из 12 проб. Если освоение проходит успешно, можно перейти к следующему этапу обучения.</w:t>
      </w:r>
    </w:p>
    <w:p w:rsidR="008D5E1F" w:rsidRPr="001409ED" w:rsidRDefault="008D5E1F" w:rsidP="003A39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ED">
        <w:rPr>
          <w:sz w:val="28"/>
          <w:szCs w:val="28"/>
        </w:rPr>
        <w:t>7. Продолжайте аналогичные упражнения, используя разные покрытия, наиболее отличающиеся друг от друга.</w:t>
      </w:r>
    </w:p>
    <w:p w:rsidR="008D5E1F" w:rsidRPr="001409ED" w:rsidRDefault="008D5E1F" w:rsidP="003A39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ED">
        <w:rPr>
          <w:sz w:val="28"/>
          <w:szCs w:val="28"/>
        </w:rPr>
        <w:t>8. Выведите ребенка на улицу, и пусть он определит различие между травой и асфальтом или травой и грунтовой поверхностью. Проведите с ним процесс выполнения шагов по контуру (количество шагов от 2 до 6 и более).</w:t>
      </w:r>
    </w:p>
    <w:p w:rsidR="008D5E1F" w:rsidRPr="001409ED" w:rsidRDefault="008D5E1F" w:rsidP="003A39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ED">
        <w:rPr>
          <w:sz w:val="28"/>
          <w:szCs w:val="28"/>
        </w:rPr>
        <w:t xml:space="preserve">После того, как ребенок научится дифференцировать различные виды поверхности, шагая от одной к другой, и видя, что он правильно рассказывает об изменениях поверхности при передвижениях, предоставьте ему возможность различения менее разнящихся покрытий, например, грунт </w:t>
      </w:r>
      <w:r w:rsidR="00F56D67" w:rsidRPr="001409ED">
        <w:rPr>
          <w:sz w:val="28"/>
          <w:szCs w:val="28"/>
        </w:rPr>
        <w:t>–</w:t>
      </w:r>
      <w:r w:rsidRPr="001409ED">
        <w:rPr>
          <w:sz w:val="28"/>
          <w:szCs w:val="28"/>
        </w:rPr>
        <w:t xml:space="preserve"> асфальт.</w:t>
      </w:r>
    </w:p>
    <w:p w:rsidR="008D5E1F" w:rsidRPr="001409ED" w:rsidRDefault="008D5E1F" w:rsidP="003A39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ED">
        <w:rPr>
          <w:sz w:val="28"/>
          <w:szCs w:val="28"/>
        </w:rPr>
        <w:t>Целесообразно, чтобы ребенок упражнялся в ходьбе вдоль прямой кромки с одним покрытием, граничащим с другим, отличным от него (например, вдоль тротуара). В дальнейшем следует включать упражнения на передвижения вдоль кромки с плавными поворотами.</w:t>
      </w:r>
    </w:p>
    <w:p w:rsidR="008D5E1F" w:rsidRPr="001409ED" w:rsidRDefault="008D5E1F" w:rsidP="003A39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ED">
        <w:rPr>
          <w:sz w:val="28"/>
          <w:szCs w:val="28"/>
        </w:rPr>
        <w:t xml:space="preserve">Первоначально упражнения на развитие осязательного восприятия ногами выполняются на ровном, гладком покрытии. Затем включаются маршруты по местности, имеющей неровности почвы, которые занимающийся должен замечать и рассказывать о них </w:t>
      </w:r>
      <w:r w:rsidR="0041717E" w:rsidRPr="001409ED">
        <w:rPr>
          <w:sz w:val="28"/>
          <w:szCs w:val="28"/>
        </w:rPr>
        <w:t>педагогу</w:t>
      </w:r>
      <w:r w:rsidRPr="001409ED">
        <w:rPr>
          <w:sz w:val="28"/>
          <w:szCs w:val="28"/>
        </w:rPr>
        <w:t>.</w:t>
      </w:r>
    </w:p>
    <w:p w:rsidR="008D5E1F" w:rsidRPr="001409ED" w:rsidRDefault="008D5E1F" w:rsidP="003A39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ED">
        <w:rPr>
          <w:sz w:val="28"/>
          <w:szCs w:val="28"/>
        </w:rPr>
        <w:t>После успешного прохождения такой программы обучения незрячий ребенок в состоянии без труда определять, по каким покрытиям он передвигается.</w:t>
      </w:r>
    </w:p>
    <w:p w:rsidR="003A39FA" w:rsidRPr="001409ED" w:rsidRDefault="008D5E1F" w:rsidP="001409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9ED">
        <w:rPr>
          <w:sz w:val="28"/>
          <w:szCs w:val="28"/>
        </w:rPr>
        <w:t xml:space="preserve">Слепым предпочтительней носить обувь на кожаной </w:t>
      </w:r>
      <w:proofErr w:type="gramStart"/>
      <w:r w:rsidRPr="001409ED">
        <w:rPr>
          <w:sz w:val="28"/>
          <w:szCs w:val="28"/>
        </w:rPr>
        <w:t>подошве</w:t>
      </w:r>
      <w:proofErr w:type="gramEnd"/>
      <w:r w:rsidRPr="001409ED">
        <w:rPr>
          <w:sz w:val="28"/>
          <w:szCs w:val="28"/>
        </w:rPr>
        <w:t xml:space="preserve"> так как через нее легче ощущается характер поверхности.</w:t>
      </w:r>
    </w:p>
    <w:sectPr w:rsidR="003A39FA" w:rsidRPr="001409ED" w:rsidSect="001409E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D45"/>
    <w:multiLevelType w:val="hybridMultilevel"/>
    <w:tmpl w:val="4D36A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F6507"/>
    <w:multiLevelType w:val="hybridMultilevel"/>
    <w:tmpl w:val="164A58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907A0"/>
    <w:multiLevelType w:val="hybridMultilevel"/>
    <w:tmpl w:val="655047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3FC5EC4"/>
    <w:multiLevelType w:val="hybridMultilevel"/>
    <w:tmpl w:val="B4E8B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67254"/>
    <w:multiLevelType w:val="hybridMultilevel"/>
    <w:tmpl w:val="B94413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457C"/>
    <w:rsid w:val="000E12A1"/>
    <w:rsid w:val="0011081B"/>
    <w:rsid w:val="00123599"/>
    <w:rsid w:val="001409ED"/>
    <w:rsid w:val="00214CE0"/>
    <w:rsid w:val="00235F0B"/>
    <w:rsid w:val="00237893"/>
    <w:rsid w:val="002A492F"/>
    <w:rsid w:val="002A5BE5"/>
    <w:rsid w:val="002C090A"/>
    <w:rsid w:val="00360DAF"/>
    <w:rsid w:val="00386679"/>
    <w:rsid w:val="003A39FA"/>
    <w:rsid w:val="003E634F"/>
    <w:rsid w:val="0041717E"/>
    <w:rsid w:val="004723D4"/>
    <w:rsid w:val="00585E4A"/>
    <w:rsid w:val="006067BA"/>
    <w:rsid w:val="007955E7"/>
    <w:rsid w:val="00845EBC"/>
    <w:rsid w:val="008D5E1F"/>
    <w:rsid w:val="009058A8"/>
    <w:rsid w:val="009F3A04"/>
    <w:rsid w:val="00A64FAC"/>
    <w:rsid w:val="00C90FF6"/>
    <w:rsid w:val="00D3603E"/>
    <w:rsid w:val="00E54724"/>
    <w:rsid w:val="00EA1FDB"/>
    <w:rsid w:val="00EC0361"/>
    <w:rsid w:val="00F56D67"/>
    <w:rsid w:val="00F77024"/>
    <w:rsid w:val="00FB1D1D"/>
    <w:rsid w:val="00FB457C"/>
    <w:rsid w:val="00FD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58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A39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9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1409ED"/>
    <w:pPr>
      <w:spacing w:before="100" w:beforeAutospacing="1" w:after="100" w:afterAutospacing="1"/>
    </w:pPr>
  </w:style>
  <w:style w:type="character" w:customStyle="1" w:styleId="c1">
    <w:name w:val="c1"/>
    <w:rsid w:val="00140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Пользователь</cp:lastModifiedBy>
  <cp:revision>25</cp:revision>
  <dcterms:created xsi:type="dcterms:W3CDTF">2013-08-03T06:25:00Z</dcterms:created>
  <dcterms:modified xsi:type="dcterms:W3CDTF">2015-09-01T19:01:00Z</dcterms:modified>
</cp:coreProperties>
</file>