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A" w:rsidRPr="009B2A3A" w:rsidRDefault="009B2A3A" w:rsidP="009B2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 письму министерства образования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науки Краснодарского края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от «_</w:t>
      </w:r>
      <w:r w:rsidRPr="009B2A3A">
        <w:rPr>
          <w:rFonts w:ascii="Times New Roman" w:hAnsi="Times New Roman" w:cs="Times New Roman"/>
          <w:sz w:val="24"/>
          <w:szCs w:val="24"/>
        </w:rPr>
        <w:t>8</w:t>
      </w:r>
      <w:r w:rsidRPr="009B2A3A">
        <w:rPr>
          <w:rFonts w:ascii="Times New Roman" w:hAnsi="Times New Roman" w:cs="Times New Roman"/>
          <w:sz w:val="28"/>
          <w:szCs w:val="28"/>
        </w:rPr>
        <w:t xml:space="preserve">___» </w:t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____</w:t>
      </w:r>
      <w:r w:rsidRPr="009B2A3A"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 w:rsidRPr="009B2A3A">
        <w:rPr>
          <w:rFonts w:ascii="Times New Roman" w:hAnsi="Times New Roman" w:cs="Times New Roman"/>
          <w:sz w:val="28"/>
          <w:szCs w:val="28"/>
        </w:rPr>
        <w:t>_______ 2014 г.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№___</w:t>
      </w:r>
      <w:r w:rsidRPr="009B2A3A">
        <w:rPr>
          <w:rFonts w:ascii="Times New Roman" w:hAnsi="Times New Roman" w:cs="Times New Roman"/>
          <w:sz w:val="24"/>
          <w:szCs w:val="24"/>
        </w:rPr>
        <w:t>47-12968/14-14</w:t>
      </w:r>
      <w:r w:rsidRPr="009B2A3A">
        <w:rPr>
          <w:rFonts w:ascii="Times New Roman" w:hAnsi="Times New Roman" w:cs="Times New Roman"/>
          <w:sz w:val="28"/>
          <w:szCs w:val="28"/>
        </w:rPr>
        <w:t>__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аттестации педагогических работников,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>организаций, осуществляющих образовательную деятельность,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>в целях установления квалификационной категории</w:t>
      </w:r>
    </w:p>
    <w:p w:rsid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>в Краснодарском крае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1. Схема организации и проведения аттестации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работников в целях установления квалификационной категории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Краснодарском крае (далее – аттестация) разработана в соответствии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требованиями действующих федеральных нормативных правовых актов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проведению аттестации педагогических работников.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2. Проведение аттестации обеспечивает министерство образования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науки Краснодарского края (далее – министерство).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утверждает региональные документы и материалы, регламентирующие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организацию, процедуру и содержание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2A3A">
        <w:rPr>
          <w:rFonts w:ascii="Times New Roman" w:hAnsi="Times New Roman" w:cs="Times New Roman"/>
          <w:sz w:val="28"/>
          <w:szCs w:val="28"/>
        </w:rPr>
        <w:t>- утверждает составы аттестационной комиссии министерства (далее –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2A3A">
        <w:rPr>
          <w:rFonts w:ascii="Times New Roman" w:hAnsi="Times New Roman" w:cs="Times New Roman"/>
          <w:sz w:val="28"/>
          <w:szCs w:val="28"/>
        </w:rPr>
        <w:t>АК министерства) и специалистов для осуществления всестороннего анализа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(далее –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специалисты);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утверждает график работы АК министерства;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утверждает решения АК министерства о результатах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определяет порядок финансирования затрат на проведение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соблюдением процедуры аттестации,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правовой и социальной защищенности педагогических работников;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рассматривает трудовые споры, возникающие в ходе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3. Для качественной подготовки и проведения аттестации министерство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возлагает организационно-техническое обеспечение аттестации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качества образования (далее – ГКУ КК ЦОКО) 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обеспечение аттестации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учреждение дополнительного профессионального образования Краснодарского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края «Краснодарский краевой институт дополнительного профессионального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педагогического образования» (далее - ГБОУ КК ККИДППО).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3.1. ГКУ КК ЦОКО: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разрабатывает проекты региональных документов, регламентирующих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организацию и процедуру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создает систему информационного обслуживания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B2A3A"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оказывает консультативную помощь по вопросам организации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процедуры аттестации муниципальным органам управления образованием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(далее – МОУО) и образовательным организациям;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формирует и представляет на утверждение в министерство составы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и график ее работы;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организует совместно с соответствующими отделами министерства,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исполнение процедуры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рассматривает обращения и жалобы педагогических работников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вопросам организации и процедуры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3.2. ГБОУ КК ККИДППО: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разрабатывает проекты региональных документов, регламентирующих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содержание аттестации и технологию её проведения;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2A3A">
        <w:rPr>
          <w:rFonts w:ascii="Times New Roman" w:hAnsi="Times New Roman" w:cs="Times New Roman"/>
          <w:sz w:val="28"/>
          <w:szCs w:val="28"/>
        </w:rPr>
        <w:t>разрабатывает измерительные материалы для всестороннего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для установления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соответствия уровня их квалификации требованиям, предъявляемым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квалификационным категориям (первой и высшей);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создает систему информационного обслуживания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осуществляет подготовку специалистов;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МОУО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образовательным организациям по содержанию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рассматривает обращения и жалобы педагогических работников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вопросам содержания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4. Обеспечение условий проведения аттестации в территориях края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осуществляют МОУО и образовательные организации.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5. В МОУО и образовательных организациях приказом руководителя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2A3A">
        <w:rPr>
          <w:rFonts w:ascii="Times New Roman" w:hAnsi="Times New Roman" w:cs="Times New Roman"/>
          <w:sz w:val="28"/>
          <w:szCs w:val="28"/>
        </w:rPr>
        <w:t xml:space="preserve">назначается ответственный за организацию аттестации </w:t>
      </w:r>
      <w:r w:rsidRPr="009B2A3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B2A3A">
        <w:rPr>
          <w:rFonts w:ascii="Times New Roman" w:hAnsi="Times New Roman" w:cs="Times New Roman"/>
          <w:sz w:val="28"/>
          <w:szCs w:val="28"/>
        </w:rPr>
        <w:t>доверенное лицо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педагогического работника). МОУО могут создавать муниципальные службы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для организации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6. Для проведения аттестации в Краснодарском крае создается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АК министерства осуществляет свою деятельность в соответствии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региональным Положением, утверждаемым министерством.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Состав АК министерства формируется из представителей министерства,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Краснодарского края «Центр оценки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качества образования», государственного образовательного бюджетного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Краснодарского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края «Краснодарский краевой институт дополнительного профессионального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педагогического образования», организаций, осуществляющих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образовательную деятельность, организаций различных форм собственности,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профсоюзных и иных общественных организаций.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Персональный состав АК министерства утверждается приказом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и может обновляться ежегодно по мере необходимости.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 xml:space="preserve">7. Показатели и критерии всестороннего анализа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для установления соответствия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уровня их квалификации требованиям, предъявляемым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квалификационным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B2A3A">
        <w:rPr>
          <w:rFonts w:ascii="Times New Roman" w:hAnsi="Times New Roman" w:cs="Times New Roman"/>
          <w:sz w:val="20"/>
          <w:szCs w:val="20"/>
        </w:rPr>
        <w:t>3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категориям (первой и высшей) устанавливаются действующими федеральными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 региональными документами.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8. Аттестация осуществляется в три этапа: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>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экспертный, заключительный.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 Подготовительный этап.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Аттестуемый педагогический работник (далее – педагогический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работник) заполняет форму заявления о проведении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 желанию педагогического работника заявление о проведении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аттестации может быть передано им в АК министерства лично, направлено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почте письмом с уведомлением о вручении, в форме электронного документа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или передано ответственному работнику в образовательной организации,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МОУО в течение всего года.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9.2.Ответственный работник в МОО, ГОО министерства: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организует изучение документов по аттестации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работниками в 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2A3A">
        <w:rPr>
          <w:rFonts w:ascii="Times New Roman" w:hAnsi="Times New Roman" w:cs="Times New Roman"/>
          <w:sz w:val="28"/>
          <w:szCs w:val="28"/>
        </w:rPr>
        <w:t>обеспечивает оформление заявлений педагогическими работниками 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проведении аттестации в соответствии с установленными требованиями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формирует список педагогических работников на аттестацию;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информирует педагогических работников под роспись о дате, месте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времени проведения аттестации не позднее, чем за 30 календарных дней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начала.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Ответственный работник в МОО передаёт список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 ответственному работнику МОУО не позднее, чем за 30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календарных дней до начала аттестации.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Ответственный работник в ГОО министерства передаёт список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педагогических работников в ГКУ КК ЦОКО не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чем за 30 календарных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дней до начала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9.3. Ответственный работник МОУО: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принимает списки педагогических работников МОО в 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B2A3A">
        <w:rPr>
          <w:rFonts w:ascii="Times New Roman" w:hAnsi="Times New Roman" w:cs="Times New Roman"/>
          <w:sz w:val="28"/>
          <w:szCs w:val="28"/>
        </w:rPr>
        <w:t>передаёт списки педагогических работников всех МОО в ГКУ КК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ЦОКО не позднее, чем за 30 календарных дней до начала аттестации;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вносит предложения по составу специалистов в ГКУ КК ЦОКО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течение года.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9.4. ГКУ КК ЦОКО: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принимает списки и заявления педагогических работников о проведении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аттестации в 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>- осуществляет регистрацию принятых документов и проверку их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оформления в соответствии с установленными требованиями в течение 15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календарных дней после приёма документов;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формирует составы специалистов и представляет их на утверждение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министерство в 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направляет на рассмотрение заявления педагогических работников 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аттестации в АК министерства в течение года;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B2A3A">
        <w:rPr>
          <w:rFonts w:ascii="Times New Roman" w:hAnsi="Times New Roman" w:cs="Times New Roman"/>
          <w:sz w:val="20"/>
          <w:szCs w:val="20"/>
        </w:rPr>
        <w:t>4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направляет составы специалистов, утверждённые приказом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министерства, в МОУО</w:t>
      </w:r>
      <w:r w:rsidRPr="009B2A3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B2A3A">
        <w:rPr>
          <w:rFonts w:ascii="Times New Roman" w:hAnsi="Times New Roman" w:cs="Times New Roman"/>
          <w:sz w:val="28"/>
          <w:szCs w:val="28"/>
        </w:rPr>
        <w:t>ГОО министерства в течение года.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9.5. АК министерства рассматривает заявления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 о проведении аттестации и принимает решение о соответствии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>) их оформления установленным требованиям в срок не более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30 календарных дней со дня их получения.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9.6. ГКУ КК ЦОКО уведомляет МОУО, ГОО министерства о результатах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рассмотрения заявлений педагогических работников о проведении аттестации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течение 10 календарных дней после заседания АК 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9.7. Ответственный работник МОУО информирует МОО о решении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по результатам рассмотрения заявлений педагогических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 о проведении аттестации в течение 20 календарных дней после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заседания АК 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9.8. ГБОУ КК ККИДППО: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определяет методику проведения всестороннего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для установления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соответствия уровня их квалификации требованиям, предъявляемым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квалификационным категориям (первой и высшей)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обеспечивает специалистов и педагогических работников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измерительными материалами для всестороннего анализа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для установления соответствия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уровня их квалификации требованиям, предъявляемым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квалификационным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категориям (первой и высшей).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10. Экспертный этап.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10.1. ГКУ КК ЦОКО организует работу специалистов в ГОО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министерства, МОУО организуют работу специалистов в МОО.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10.2. Специалисты осуществляют свою деятельность в соответствии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региональным Положением.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10.3. Специалисты: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- осуществляют анализ профессиональной деятельности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участвуют в составлении заключения по результатам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-оформляют особое мнение в случае разногласий в результатах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 xml:space="preserve">- передают заключения по результатам анализа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ответственному работнику ГОО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министерства, МОО.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 Заключительный этап.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11.1 Ответственный работник МОО передаёт заключения по результатам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анализа профессиональной деятельности педагогических работников в МОУО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не позднее 2 календарных дней после его заполнения.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11.2. Ответственный работник ГОО министерства передает заключения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по результатам анализа профессиональной деятельности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 в ГКУ КК ЦОКО не позднее 10 календарных дней до заседания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5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11.3. Ответственный работник МОУО передает заключения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результатам анализа профессиональной деятельности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работников в ГКУ КК ЦОКО не позднее 10 календарных дней до заседания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11.4. ГКУ КК ЦОКО получает заключения по результатам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и передаёт в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в соответствии с графиком заседания АК министерства</w:t>
      </w:r>
      <w:r w:rsidRPr="009B2A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11.5. АК министерства рассматривает заключения по результатам анализа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заключения 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принимает решение об установлении (отказе в установлении) первой (высшей)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11.6. ГКУ КК ЦОКО: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разрабатывает проекты приказов министерства об утверждении решения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АК министерства о результатах аттестации педагогических работников,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представляет его на утверждение в министерство не позднее 10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решения АК министерства;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размещает на официальном сайте министерства приказ об установлении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педагогическим работникам первой или высшей квалификационной категории;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- направляет в МОУО, ГОО министерства выписку из приказа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об утверждении решения АК министерства о результатах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аттестации не позднее 30 календарных дней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решения АК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11.7. Ответственный работник МОУО передаёт выписку из приказа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министерства об утверждении решения АК министерства о результатах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 xml:space="preserve">аттестации в МОО не позднее 30 календарных дней </w:t>
      </w:r>
      <w:proofErr w:type="gramStart"/>
      <w:r w:rsidRPr="009B2A3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B2A3A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АК министерства.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11.8. ГКУ КК ЦОКО обеспечивает формирование и хранение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t>аттестационных дел педагогических работников.</w:t>
      </w:r>
    </w:p>
    <w:p w:rsidR="009B2A3A" w:rsidRPr="009B2A3A" w:rsidRDefault="009B2A3A" w:rsidP="009B2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2A3A">
        <w:rPr>
          <w:rFonts w:ascii="Times New Roman" w:hAnsi="Times New Roman" w:cs="Times New Roman"/>
          <w:sz w:val="28"/>
          <w:szCs w:val="28"/>
        </w:rPr>
        <w:lastRenderedPageBreak/>
        <w:t>Руководитель ГКУ КК ЦОКО</w:t>
      </w:r>
    </w:p>
    <w:p w:rsidR="0085660B" w:rsidRDefault="009B2A3A" w:rsidP="009B2A3A">
      <w:r w:rsidRPr="009B2A3A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9B2A3A">
        <w:rPr>
          <w:rFonts w:ascii="Times New Roman" w:hAnsi="Times New Roman" w:cs="Times New Roman"/>
          <w:sz w:val="28"/>
          <w:szCs w:val="28"/>
        </w:rPr>
        <w:t>Гардымова</w:t>
      </w:r>
      <w:proofErr w:type="spellEnd"/>
      <w:r w:rsidRPr="009B2A3A">
        <w:rPr>
          <w:rFonts w:ascii="Times New Roman" w:hAnsi="Times New Roman" w:cs="Times New Roman"/>
          <w:sz w:val="20"/>
          <w:szCs w:val="20"/>
        </w:rPr>
        <w:t>__</w:t>
      </w:r>
    </w:p>
    <w:sectPr w:rsidR="0085660B" w:rsidSect="0085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3A"/>
    <w:rsid w:val="001C1970"/>
    <w:rsid w:val="001E24CF"/>
    <w:rsid w:val="00797091"/>
    <w:rsid w:val="0085660B"/>
    <w:rsid w:val="009B2A3A"/>
    <w:rsid w:val="00E3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9430</Characters>
  <Application>Microsoft Office Word</Application>
  <DocSecurity>0</DocSecurity>
  <Lines>78</Lines>
  <Paragraphs>22</Paragraphs>
  <ScaleCrop>false</ScaleCrop>
  <Company>irjkf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2014-10-30T04:32:00Z</dcterms:created>
  <dcterms:modified xsi:type="dcterms:W3CDTF">2014-10-30T04:33:00Z</dcterms:modified>
</cp:coreProperties>
</file>