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E6" w:rsidRDefault="002620E6" w:rsidP="002620E6">
      <w:pPr>
        <w:jc w:val="center"/>
        <w:rPr>
          <w:sz w:val="27"/>
          <w:szCs w:val="27"/>
        </w:rPr>
      </w:pPr>
      <w:r>
        <w:rPr>
          <w:sz w:val="27"/>
          <w:szCs w:val="27"/>
        </w:rPr>
        <w:t>г. Краснодар</w:t>
      </w:r>
    </w:p>
    <w:p w:rsidR="002620E6" w:rsidRDefault="002620E6" w:rsidP="002620E6">
      <w:pPr>
        <w:pStyle w:val="c0"/>
        <w:widowControl w:val="0"/>
        <w:spacing w:before="0" w:beforeAutospacing="0" w:after="0" w:afterAutospacing="0"/>
        <w:ind w:firstLine="284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  № 91 </w:t>
      </w:r>
      <w:r>
        <w:rPr>
          <w:sz w:val="27"/>
          <w:szCs w:val="27"/>
          <w:lang w:val="en-US"/>
        </w:rPr>
        <w:t>III</w:t>
      </w:r>
      <w:r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IV</w:t>
      </w:r>
      <w:r>
        <w:rPr>
          <w:sz w:val="27"/>
          <w:szCs w:val="27"/>
        </w:rPr>
        <w:t xml:space="preserve"> вида Краснодарского края</w:t>
      </w:r>
    </w:p>
    <w:p w:rsidR="002620E6" w:rsidRDefault="002620E6" w:rsidP="002620E6">
      <w:pPr>
        <w:pStyle w:val="c0"/>
        <w:widowControl w:val="0"/>
        <w:spacing w:before="0" w:beforeAutospacing="0" w:after="0" w:afterAutospacing="0"/>
        <w:ind w:firstLine="284"/>
        <w:jc w:val="center"/>
        <w:rPr>
          <w:b/>
          <w:sz w:val="27"/>
          <w:szCs w:val="27"/>
        </w:rPr>
      </w:pPr>
    </w:p>
    <w:p w:rsidR="002620E6" w:rsidRDefault="002620E6" w:rsidP="002620E6">
      <w:pPr>
        <w:pStyle w:val="c0"/>
        <w:widowControl w:val="0"/>
        <w:spacing w:before="0" w:beforeAutospacing="0" w:after="0" w:afterAutospacing="0"/>
        <w:ind w:firstLine="284"/>
        <w:jc w:val="center"/>
        <w:rPr>
          <w:b/>
          <w:sz w:val="27"/>
          <w:szCs w:val="27"/>
        </w:rPr>
      </w:pPr>
    </w:p>
    <w:p w:rsidR="002620E6" w:rsidRDefault="002620E6" w:rsidP="002620E6">
      <w:pPr>
        <w:pStyle w:val="c0"/>
        <w:widowControl w:val="0"/>
        <w:spacing w:before="0" w:beforeAutospacing="0" w:after="0" w:afterAutospacing="0"/>
        <w:ind w:firstLine="284"/>
        <w:jc w:val="right"/>
        <w:rPr>
          <w:rStyle w:val="c1"/>
          <w:i/>
          <w:color w:val="000000"/>
        </w:rPr>
      </w:pPr>
      <w:r>
        <w:rPr>
          <w:rStyle w:val="c1"/>
          <w:i/>
          <w:color w:val="000000"/>
          <w:sz w:val="27"/>
          <w:szCs w:val="27"/>
        </w:rPr>
        <w:t>Подготовила:</w:t>
      </w:r>
    </w:p>
    <w:p w:rsidR="002620E6" w:rsidRDefault="002620E6" w:rsidP="002620E6">
      <w:pPr>
        <w:pStyle w:val="c0"/>
        <w:widowControl w:val="0"/>
        <w:spacing w:before="0" w:beforeAutospacing="0" w:after="0" w:afterAutospacing="0"/>
        <w:ind w:firstLine="284"/>
        <w:jc w:val="right"/>
      </w:pPr>
      <w:r>
        <w:rPr>
          <w:rStyle w:val="c1"/>
          <w:i/>
          <w:color w:val="000000"/>
          <w:sz w:val="27"/>
          <w:szCs w:val="27"/>
        </w:rPr>
        <w:t>учитель-дефектолог Грибова О.П.</w:t>
      </w:r>
    </w:p>
    <w:p w:rsidR="002620E6" w:rsidRDefault="002620E6" w:rsidP="002620E6">
      <w:pPr>
        <w:pStyle w:val="c0"/>
        <w:widowControl w:val="0"/>
        <w:spacing w:before="0" w:beforeAutospacing="0" w:after="0" w:afterAutospacing="0"/>
        <w:ind w:firstLine="284"/>
        <w:jc w:val="center"/>
        <w:rPr>
          <w:b/>
          <w:sz w:val="27"/>
          <w:szCs w:val="27"/>
        </w:rPr>
      </w:pPr>
    </w:p>
    <w:p w:rsidR="002620E6" w:rsidRDefault="002620E6" w:rsidP="002620E6">
      <w:pPr>
        <w:pStyle w:val="c0"/>
        <w:widowControl w:val="0"/>
        <w:spacing w:before="0" w:beforeAutospacing="0" w:after="0" w:afterAutospacing="0"/>
        <w:ind w:firstLine="284"/>
        <w:jc w:val="center"/>
        <w:rPr>
          <w:b/>
          <w:sz w:val="27"/>
          <w:szCs w:val="27"/>
        </w:rPr>
      </w:pPr>
    </w:p>
    <w:p w:rsidR="00ED72C5" w:rsidRPr="002620E6" w:rsidRDefault="00ED72C5" w:rsidP="00ED72C5">
      <w:pPr>
        <w:widowControl w:val="0"/>
        <w:jc w:val="center"/>
        <w:rPr>
          <w:b/>
          <w:bCs/>
          <w:sz w:val="28"/>
          <w:szCs w:val="28"/>
          <w:u w:val="single"/>
        </w:rPr>
      </w:pPr>
      <w:r w:rsidRPr="002620E6">
        <w:rPr>
          <w:b/>
          <w:sz w:val="28"/>
          <w:szCs w:val="28"/>
          <w:u w:val="single"/>
        </w:rPr>
        <w:t xml:space="preserve">Формирование  умений  и  навыков  пространственного  ориентирования  у  </w:t>
      </w:r>
      <w:r w:rsidR="002620E6">
        <w:rPr>
          <w:b/>
          <w:sz w:val="28"/>
          <w:szCs w:val="28"/>
          <w:u w:val="single"/>
        </w:rPr>
        <w:t>детей</w:t>
      </w:r>
      <w:r w:rsidRPr="002620E6">
        <w:rPr>
          <w:b/>
          <w:sz w:val="28"/>
          <w:szCs w:val="28"/>
          <w:u w:val="single"/>
        </w:rPr>
        <w:t xml:space="preserve">  с  нарушениями  зрения</w:t>
      </w:r>
    </w:p>
    <w:p w:rsidR="00ED72C5" w:rsidRPr="00EE33F3" w:rsidRDefault="00ED72C5" w:rsidP="00ED72C5">
      <w:pPr>
        <w:widowControl w:val="0"/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ED72C5" w:rsidRPr="00ED72C5" w:rsidRDefault="00ED72C5" w:rsidP="00ED72C5">
      <w:pPr>
        <w:pStyle w:val="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F4A">
        <w:rPr>
          <w:rStyle w:val="21"/>
          <w:rFonts w:ascii="Times New Roman" w:hAnsi="Times New Roman" w:cs="Times New Roman"/>
          <w:b w:val="0"/>
          <w:i/>
          <w:color w:val="auto"/>
          <w:sz w:val="28"/>
          <w:szCs w:val="28"/>
        </w:rPr>
        <w:t>Пространственное ориентирование</w:t>
      </w:r>
      <w:r w:rsidRPr="00ED72C5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6F4A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это особый вид восприятия при помощи зрительного, слухового, кине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стетического и кинетического анализаторов.</w:t>
      </w:r>
    </w:p>
    <w:p w:rsidR="00ED72C5" w:rsidRPr="00ED72C5" w:rsidRDefault="00ED72C5" w:rsidP="00ED72C5">
      <w:pPr>
        <w:pStyle w:val="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Общей материальной основой пространственного ориентирования является деятельность вышеназван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ных анализаторов, образование условных рефлексов. Посредством выработки </w:t>
      </w:r>
      <w:proofErr w:type="gramStart"/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последних</w:t>
      </w:r>
      <w:proofErr w:type="gramEnd"/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развиваются и со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вершенствуются анализаторы, обеспечивающие вос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приятие пространства. При этом различаются сле</w:t>
      </w:r>
      <w:bookmarkStart w:id="0" w:name="_GoBack"/>
      <w:bookmarkEnd w:id="0"/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дую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щие параметры:</w:t>
      </w:r>
    </w:p>
    <w:p w:rsidR="00ED72C5" w:rsidRPr="00ED72C5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622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величина предметов и их изображений (схем);</w:t>
      </w:r>
    </w:p>
    <w:p w:rsidR="00ED72C5" w:rsidRPr="00ED72C5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622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форма;</w:t>
      </w:r>
    </w:p>
    <w:p w:rsidR="00ED72C5" w:rsidRPr="00ED72C5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622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протяженность;</w:t>
      </w:r>
    </w:p>
    <w:p w:rsidR="00ED72C5" w:rsidRPr="00ED72C5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577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расположение предметов относительно воспринима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ющего объекта и относительно друг друга;</w:t>
      </w:r>
    </w:p>
    <w:p w:rsidR="00ED72C5" w:rsidRPr="00ED72C5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626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объемность.</w:t>
      </w:r>
    </w:p>
    <w:p w:rsidR="00ED72C5" w:rsidRPr="00ED72C5" w:rsidRDefault="00ED72C5" w:rsidP="00ED72C5">
      <w:pPr>
        <w:pStyle w:val="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Основой данных видов восприятия являются парамет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ры объективно существующих предметов, изображения которых получаются на сетчатке глаза в сочетании с мы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шечно-двигательными и осязательными ощущениями прошлого опыта. Четкая взаимосвязь всех форм ориенти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рования и восприятия обеспечивает необходимый уро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вень операций письма и чтения.</w:t>
      </w:r>
    </w:p>
    <w:p w:rsidR="00ED72C5" w:rsidRPr="00356F4A" w:rsidRDefault="00ED72C5" w:rsidP="00ED72C5">
      <w:pPr>
        <w:pStyle w:val="7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F4A">
        <w:rPr>
          <w:rFonts w:ascii="Times New Roman" w:hAnsi="Times New Roman" w:cs="Times New Roman"/>
          <w:i/>
          <w:sz w:val="28"/>
          <w:szCs w:val="28"/>
          <w:lang w:eastAsia="ru-RU" w:bidi="ru-RU"/>
        </w:rPr>
        <w:t>Особенности пространственного ориентирования у детей с трудностями в обучении</w:t>
      </w:r>
      <w:r w:rsidR="00356F4A" w:rsidRPr="00356F4A">
        <w:rPr>
          <w:rFonts w:ascii="Times New Roman" w:hAnsi="Times New Roman" w:cs="Times New Roman"/>
          <w:i/>
          <w:sz w:val="28"/>
          <w:szCs w:val="28"/>
          <w:lang w:eastAsia="ru-RU" w:bidi="ru-RU"/>
        </w:rPr>
        <w:t>:</w:t>
      </w:r>
    </w:p>
    <w:p w:rsidR="00ED72C5" w:rsidRPr="00ED72C5" w:rsidRDefault="00ED72C5" w:rsidP="00ED72C5">
      <w:pPr>
        <w:pStyle w:val="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У детей с трудностями в обучении наблюдаются синд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ромы временного отставания развития психики или от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дельных ее функций (моторных, сенсорных, речевых, эмоционально-волевых). Замедление темпа развития ча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ще всего обнаруживается на начальных этапах обучения и проявляется в трудностях усвоения знаний, умений и навыков, при адаптации к школе.</w:t>
      </w:r>
    </w:p>
    <w:p w:rsidR="00ED72C5" w:rsidRPr="00ED72C5" w:rsidRDefault="00ED72C5" w:rsidP="00ED72C5">
      <w:pPr>
        <w:pStyle w:val="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таких детей наблюдается </w:t>
      </w:r>
      <w:proofErr w:type="spellStart"/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несформированность</w:t>
      </w:r>
      <w:proofErr w:type="spellEnd"/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уме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ний и навыков пространственного ориентирования. Это проявляется в трудностях ориентировки во всех направ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лениях пространства, в затруднениях при определении правого и левого, верха и низа. Детям сложно узнавать предметы в контурном изображении, с наложенным изо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бражением. Им труднее выполнять задания по </w:t>
      </w:r>
      <w:proofErr w:type="spellStart"/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дорисовы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ванию</w:t>
      </w:r>
      <w:proofErr w:type="spellEnd"/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верхней (нижней), левой 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(правой) частей рисунка. При срисовывании сложных предметов они пытаются их упростить — уменьшают количество элементов, неверно</w:t>
      </w:r>
      <w:r w:rsidR="00356F4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располагают линии и части рисунки по отношению друг к другу. Также недостаточно четко они ориентируются в схеме собственного тела.</w:t>
      </w:r>
    </w:p>
    <w:p w:rsidR="00ED72C5" w:rsidRPr="00ED72C5" w:rsidRDefault="00ED72C5" w:rsidP="00ED72C5">
      <w:pPr>
        <w:pStyle w:val="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Дети не могут четко выделить одно ил </w:t>
      </w:r>
      <w:proofErr w:type="spellStart"/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лненьен</w:t>
      </w:r>
      <w:proofErr w:type="spellEnd"/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proofErr w:type="gramEnd"/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цени од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нородных предметов, изображений и графических знаков. У них наблюдаются недостаточно четкие представления о пространственных взаимоотношениях объектов, о схеме тела стоящего напротив. Чаще, чем у нормально развива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ющихся детей, наблюдаются неустойчивость зрительного восприятия, сужение поля зрения, потеря строки, исход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ной или промежуточной точки выполнения задания.</w:t>
      </w:r>
    </w:p>
    <w:p w:rsidR="00ED72C5" w:rsidRPr="00ED72C5" w:rsidRDefault="00ED72C5" w:rsidP="00ED72C5">
      <w:pPr>
        <w:pStyle w:val="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Все это влияет на формирование письма и возникает по следующим причинам:</w:t>
      </w:r>
    </w:p>
    <w:p w:rsidR="00ED72C5" w:rsidRPr="00ED72C5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577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отставание в развитии процессов зрительного вос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приятия, выражающееся в ограниченности и фрагмен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тарности знаний окружающего мира, т.е. дети с ЗПР за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трудняются в узнавании предметов в непривычных ра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курсах, контурных и схематических изображениях;</w:t>
      </w:r>
    </w:p>
    <w:p w:rsidR="00ED72C5" w:rsidRPr="00ED72C5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замедление процесса переработки поступающей через органы чувств информации, что в условиях недо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статочного времени восприятия ведет к неполному, нестойкому и не всегда правильному узнаванию предъ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являемого материала;</w:t>
      </w:r>
    </w:p>
    <w:p w:rsidR="00ED72C5" w:rsidRPr="00ED72C5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нарушение функции поиска, замедленность опозна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вания и обследования окружающего пространства или данного объекта;</w:t>
      </w:r>
    </w:p>
    <w:p w:rsidR="00ED72C5" w:rsidRPr="00ED72C5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неумение вычленять элементы из объекта, воспри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нимаемого как единое </w:t>
      </w:r>
      <w:proofErr w:type="gramStart"/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центе</w:t>
      </w:r>
      <w:proofErr w:type="gramEnd"/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ED72C5" w:rsidRPr="00ED72C5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нарушение взаимодействия зрительного, двигатель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ного анализаторов и осязания;</w:t>
      </w:r>
    </w:p>
    <w:p w:rsidR="00ED72C5" w:rsidRPr="00ED72C5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ухудшение качества пространственного восприятия и различения по мере ухудшения условий восприятия и усложнения воспринимаемых объектов;</w:t>
      </w:r>
    </w:p>
    <w:p w:rsidR="00ED72C5" w:rsidRPr="00ED72C5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577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снижение памяти, уменьшение ее объема, затрудне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ния при запоминании и воспроизведении материала;</w:t>
      </w:r>
    </w:p>
    <w:p w:rsidR="00ED72C5" w:rsidRPr="00356F4A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611"/>
        </w:tabs>
        <w:spacing w:before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низкая познавательная </w:t>
      </w:r>
      <w:r w:rsidRPr="00356F4A">
        <w:rPr>
          <w:rStyle w:val="210pt0pt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активность;</w:t>
      </w:r>
    </w:p>
    <w:p w:rsidR="00ED72C5" w:rsidRPr="00ED72C5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611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несформированность</w:t>
      </w:r>
      <w:proofErr w:type="spellEnd"/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мыслительных операций;</w:t>
      </w:r>
    </w:p>
    <w:p w:rsidR="00ED72C5" w:rsidRPr="00ED72C5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уменьшение продолжительности периода </w:t>
      </w:r>
      <w:proofErr w:type="gramStart"/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относи </w:t>
      </w:r>
      <w:proofErr w:type="spellStart"/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тельно</w:t>
      </w:r>
      <w:proofErr w:type="spellEnd"/>
      <w:proofErr w:type="gramEnd"/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хорошей </w:t>
      </w:r>
      <w:proofErr w:type="spellStart"/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работоспособнос</w:t>
      </w:r>
      <w:proofErr w:type="spellEnd"/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ти</w:t>
      </w:r>
      <w:proofErr w:type="spellEnd"/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, во время которой они способны усвоить материал и выполнить задание.</w:t>
      </w:r>
    </w:p>
    <w:p w:rsidR="00ED72C5" w:rsidRPr="00ED72C5" w:rsidRDefault="00ED72C5" w:rsidP="00ED72C5">
      <w:pPr>
        <w:pStyle w:val="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Несформированность</w:t>
      </w:r>
      <w:proofErr w:type="spellEnd"/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навыков пространственного ори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ентирования, </w:t>
      </w:r>
      <w:proofErr w:type="gramStart"/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вызванная</w:t>
      </w:r>
      <w:proofErr w:type="gramEnd"/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данными причинами, ведет к появлению целого ряда ошибок на письме.</w:t>
      </w:r>
    </w:p>
    <w:p w:rsidR="00ED72C5" w:rsidRPr="00356F4A" w:rsidRDefault="00ED72C5" w:rsidP="00ED72C5">
      <w:pPr>
        <w:pStyle w:val="1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bookmarkStart w:id="1" w:name="bookmark15"/>
      <w:r w:rsidRPr="00356F4A">
        <w:rPr>
          <w:rFonts w:ascii="Times New Roman" w:hAnsi="Times New Roman" w:cs="Times New Roman"/>
          <w:i/>
          <w:sz w:val="28"/>
          <w:szCs w:val="28"/>
          <w:lang w:eastAsia="ru-RU" w:bidi="ru-RU"/>
        </w:rPr>
        <w:t>Формирование умений и навыков пространственного ориентирования</w:t>
      </w:r>
      <w:bookmarkEnd w:id="1"/>
      <w:r w:rsidR="00356F4A" w:rsidRPr="00356F4A">
        <w:rPr>
          <w:rFonts w:ascii="Times New Roman" w:hAnsi="Times New Roman" w:cs="Times New Roman"/>
          <w:i/>
          <w:sz w:val="28"/>
          <w:szCs w:val="28"/>
          <w:lang w:eastAsia="ru-RU" w:bidi="ru-RU"/>
        </w:rPr>
        <w:t>:</w:t>
      </w:r>
    </w:p>
    <w:p w:rsidR="00ED72C5" w:rsidRPr="00ED72C5" w:rsidRDefault="00ED72C5" w:rsidP="00ED72C5">
      <w:pPr>
        <w:pStyle w:val="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Обучение навыкам пространственного ориентирования необходимо начинать с развития у детей зрительного вос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приятия от простого к </w:t>
      </w:r>
      <w:proofErr w:type="gramStart"/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сложному</w:t>
      </w:r>
      <w:proofErr w:type="gramEnd"/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Затем следует учить их ориентироваться в схеме собственного тела, 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определять положение предметов относительно него. При этом обяза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тельным условием является выработка опорных образов, т.е. начальных точек отсчета в системе координат прост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ранства и только после этого вырабатывать противопо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ложные понятия.</w:t>
      </w:r>
    </w:p>
    <w:p w:rsidR="00ED72C5" w:rsidRPr="00ED72C5" w:rsidRDefault="00ED72C5" w:rsidP="00ED72C5">
      <w:pPr>
        <w:pStyle w:val="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Работа по закреплению грамматических форм выраже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ния пространственных отношений предметов следует на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чинать на реальных предметах, а затем переходить к ос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воению знаков и их систем, постепенно и последователь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но перенося действия во внутренний план. Работа по ос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воению направлений пространства ведется в следующей последовательности:</w:t>
      </w:r>
    </w:p>
    <w:p w:rsidR="00ED72C5" w:rsidRPr="00ED72C5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572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определение и закрепление в схеме собственного те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ла положений </w:t>
      </w:r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верх, сверху;</w:t>
      </w:r>
    </w:p>
    <w:p w:rsidR="00ED72C5" w:rsidRPr="00ED72C5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577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определение относительно собственного тела поло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жения </w:t>
      </w:r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сзади;</w:t>
      </w:r>
    </w:p>
    <w:p w:rsidR="00ED72C5" w:rsidRPr="00ED72C5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577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определение относительно собственного тела поло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жения </w:t>
      </w:r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справа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относительно чего-то или кого-то;</w:t>
      </w:r>
    </w:p>
    <w:p w:rsidR="00ED72C5" w:rsidRPr="00ED72C5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577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определение относительно собственного тела поло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жений </w:t>
      </w:r>
      <w:proofErr w:type="gramStart"/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, сзади;</w:t>
      </w:r>
    </w:p>
    <w:p w:rsidR="00ED72C5" w:rsidRPr="00ED72C5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626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относительно собственного тела положения </w:t>
      </w:r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справа;</w:t>
      </w:r>
    </w:p>
    <w:p w:rsidR="00ED72C5" w:rsidRPr="00ED72C5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относительно собственного тела положений </w:t>
      </w:r>
      <w:proofErr w:type="gramStart"/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под</w:t>
      </w:r>
      <w:proofErr w:type="gramEnd"/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, около;</w:t>
      </w:r>
    </w:p>
    <w:p w:rsidR="00ED72C5" w:rsidRPr="00356F4A" w:rsidRDefault="00ED72C5" w:rsidP="00356F4A">
      <w:pPr>
        <w:pStyle w:val="20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F4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определение положения </w:t>
      </w:r>
      <w:proofErr w:type="gramStart"/>
      <w:r w:rsidRPr="00356F4A">
        <w:rPr>
          <w:rStyle w:val="22"/>
          <w:rFonts w:ascii="Times New Roman" w:hAnsi="Times New Roman" w:cs="Times New Roman"/>
          <w:color w:val="auto"/>
          <w:sz w:val="28"/>
          <w:szCs w:val="28"/>
        </w:rPr>
        <w:t>перед</w:t>
      </w:r>
      <w:proofErr w:type="gramEnd"/>
      <w:r w:rsidRPr="00356F4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схеме собственного тела;</w:t>
      </w:r>
      <w:r w:rsidR="00356F4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56F4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определение относительно </w:t>
      </w:r>
      <w:proofErr w:type="spellStart"/>
      <w:r w:rsidRPr="00356F4A">
        <w:rPr>
          <w:rFonts w:ascii="Times New Roman" w:hAnsi="Times New Roman" w:cs="Times New Roman"/>
          <w:sz w:val="28"/>
          <w:szCs w:val="28"/>
          <w:lang w:eastAsia="ru-RU" w:bidi="ru-RU"/>
        </w:rPr>
        <w:t>собетпеп</w:t>
      </w:r>
      <w:proofErr w:type="spellEnd"/>
      <w:r w:rsidRPr="00356F4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нот толи поло</w:t>
      </w:r>
      <w:r w:rsidRPr="00356F4A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жения </w:t>
      </w:r>
      <w:r w:rsidRPr="00356F4A">
        <w:rPr>
          <w:rStyle w:val="22"/>
          <w:rFonts w:ascii="Times New Roman" w:hAnsi="Times New Roman" w:cs="Times New Roman"/>
          <w:color w:val="auto"/>
          <w:sz w:val="28"/>
          <w:szCs w:val="28"/>
        </w:rPr>
        <w:t>лево, слева-,</w:t>
      </w:r>
    </w:p>
    <w:p w:rsidR="00ED72C5" w:rsidRPr="00ED72C5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577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закрепление положений </w:t>
      </w:r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низ, снизу</w:t>
      </w:r>
      <w:r w:rsidRPr="00ED72C5">
        <w:rPr>
          <w:rStyle w:val="275pt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относительно собственного тела;</w:t>
      </w:r>
    </w:p>
    <w:p w:rsidR="00ED72C5" w:rsidRPr="00ED72C5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577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закрепление положений </w:t>
      </w:r>
      <w:proofErr w:type="gramStart"/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перед</w:t>
      </w:r>
      <w:proofErr w:type="gramEnd"/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, спереди</w:t>
      </w:r>
      <w:r w:rsidRPr="00ED72C5">
        <w:rPr>
          <w:rStyle w:val="275pt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относитель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но собственного тела;</w:t>
      </w:r>
    </w:p>
    <w:p w:rsidR="00ED72C5" w:rsidRPr="00ED72C5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закрепление положений </w:t>
      </w:r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лево, слева</w:t>
      </w:r>
      <w:r w:rsidRPr="00ED72C5">
        <w:rPr>
          <w:rStyle w:val="275pt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относительно собственного тела;</w:t>
      </w:r>
    </w:p>
    <w:p w:rsidR="00ED72C5" w:rsidRPr="00ED72C5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577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определение и отработка положения предмета отно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сительно другого предмета в позициях </w:t>
      </w:r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 xml:space="preserve">выше, сверху, справа, сзади, </w:t>
      </w:r>
      <w:proofErr w:type="gramStart"/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под</w:t>
      </w:r>
      <w:proofErr w:type="gramEnd"/>
      <w:r w:rsidRPr="00ED72C5">
        <w:rPr>
          <w:rStyle w:val="275pt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;</w:t>
      </w:r>
    </w:p>
    <w:p w:rsidR="00ED72C5" w:rsidRPr="00ED72C5" w:rsidRDefault="00ED72C5" w:rsidP="00ED72C5">
      <w:pPr>
        <w:pStyle w:val="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отработка положения одного предмета относительно другого в позициях </w:t>
      </w:r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 xml:space="preserve">ниже, снизу, слева, </w:t>
      </w:r>
      <w:proofErr w:type="gramStart"/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перед</w:t>
      </w:r>
      <w:proofErr w:type="gramEnd"/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, над-,</w:t>
      </w:r>
    </w:p>
    <w:p w:rsidR="00ED72C5" w:rsidRPr="00ED72C5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572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определение и закрепление положений </w:t>
      </w:r>
      <w:proofErr w:type="gramStart"/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из-за</w:t>
      </w:r>
      <w:proofErr w:type="gramEnd"/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, между, из-под;</w:t>
      </w:r>
    </w:p>
    <w:p w:rsidR="00ED72C5" w:rsidRPr="00ED72C5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автоматизация в устной и письменной речи наречий, обозначающих пространственные направления, </w:t>
      </w:r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справа, слева, выше, ниже, сверху, снизу;</w:t>
      </w:r>
    </w:p>
    <w:p w:rsidR="00ED72C5" w:rsidRPr="00ED72C5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автоматизация наречий, обозначающих внешние признаки предметов, </w:t>
      </w:r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 xml:space="preserve">больше, меньше, </w:t>
      </w:r>
      <w:proofErr w:type="spellStart"/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выш</w:t>
      </w:r>
      <w:proofErr w:type="gramStart"/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,е</w:t>
      </w:r>
      <w:proofErr w:type="spellEnd"/>
      <w:proofErr w:type="gramEnd"/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, ниже, шире, уже, короче, длиннее;</w:t>
      </w:r>
    </w:p>
    <w:p w:rsidR="00ED72C5" w:rsidRPr="00ED72C5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закрепление парений, обозначающих расположение предметов относительно определенной точки, </w:t>
      </w:r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ближе, дальше;</w:t>
      </w:r>
    </w:p>
    <w:p w:rsidR="00ED72C5" w:rsidRPr="00ED72C5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закрепление употребления на письме предлогов, обозначающих пространственные отношения в следую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щем порядке: </w:t>
      </w:r>
      <w:proofErr w:type="gramStart"/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, за. Под, около, к, у;</w:t>
      </w:r>
    </w:p>
    <w:p w:rsidR="00ED72C5" w:rsidRPr="00ED72C5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577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употребление предложно падежных конструкций, выражающих пространственные отношения с помощью следующих предлогов: </w:t>
      </w:r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 xml:space="preserve">из, </w:t>
      </w:r>
      <w:proofErr w:type="spellStart"/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пс</w:t>
      </w:r>
      <w:proofErr w:type="spellEnd"/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нз</w:t>
      </w:r>
      <w:proofErr w:type="spellEnd"/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 xml:space="preserve">), на, </w:t>
      </w:r>
      <w:proofErr w:type="spellStart"/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пшиК</w:t>
      </w:r>
      <w:proofErr w:type="spellEnd"/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 xml:space="preserve"> попру.-, </w:t>
      </w:r>
      <w:proofErr w:type="gramStart"/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;</w:t>
      </w:r>
    </w:p>
    <w:p w:rsidR="00ED72C5" w:rsidRPr="00ED72C5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572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закрепление употребления предлогом </w:t>
      </w:r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 xml:space="preserve">аз за, </w:t>
      </w:r>
      <w:proofErr w:type="spellStart"/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мс</w:t>
      </w:r>
      <w:proofErr w:type="gramStart"/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.п</w:t>
      </w:r>
      <w:proofErr w:type="gramEnd"/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сду</w:t>
      </w:r>
      <w:proofErr w:type="spellEnd"/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, из-под</w:t>
      </w:r>
      <w:r w:rsidRPr="00ED72C5">
        <w:rPr>
          <w:rStyle w:val="275pt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;</w:t>
      </w:r>
    </w:p>
    <w:p w:rsidR="00ED72C5" w:rsidRPr="00ED72C5" w:rsidRDefault="00ED72C5" w:rsidP="00ED72C5">
      <w:pPr>
        <w:pStyle w:val="20"/>
        <w:numPr>
          <w:ilvl w:val="0"/>
          <w:numId w:val="6"/>
        </w:numPr>
        <w:shd w:val="clear" w:color="auto" w:fill="auto"/>
        <w:tabs>
          <w:tab w:val="left" w:pos="572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дифференциация предлогов </w:t>
      </w:r>
      <w:r w:rsidRPr="00ED72C5">
        <w:rPr>
          <w:rStyle w:val="29pt0"/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ED72C5">
        <w:rPr>
          <w:rStyle w:val="29pt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из, </w:t>
      </w:r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за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— </w:t>
      </w:r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перед, под</w:t>
      </w:r>
      <w:r w:rsidRPr="00ED72C5">
        <w:rPr>
          <w:rStyle w:val="275pt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— </w:t>
      </w:r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>над, над</w:t>
      </w:r>
      <w:r w:rsidRPr="00ED72C5">
        <w:rPr>
          <w:rStyle w:val="275pt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— </w:t>
      </w:r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на, </w:t>
      </w:r>
      <w:r w:rsidRPr="00ED72C5">
        <w:rPr>
          <w:rStyle w:val="29pt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к </w:t>
      </w:r>
      <w:r w:rsidRPr="00ED72C5">
        <w:rPr>
          <w:rStyle w:val="22"/>
          <w:rFonts w:ascii="Times New Roman" w:hAnsi="Times New Roman" w:cs="Times New Roman"/>
          <w:color w:val="auto"/>
          <w:sz w:val="28"/>
          <w:szCs w:val="28"/>
        </w:rPr>
        <w:t xml:space="preserve">-— </w:t>
      </w:r>
      <w:proofErr w:type="spellStart"/>
      <w:r w:rsidRPr="00ED72C5">
        <w:rPr>
          <w:rStyle w:val="29pt0pt"/>
          <w:rFonts w:ascii="Times New Roman" w:hAnsi="Times New Roman" w:cs="Times New Roman"/>
          <w:color w:val="auto"/>
          <w:spacing w:val="0"/>
          <w:sz w:val="28"/>
          <w:szCs w:val="28"/>
        </w:rPr>
        <w:t>пт</w:t>
      </w:r>
      <w:proofErr w:type="spellEnd"/>
      <w:r w:rsidRPr="00ED72C5">
        <w:rPr>
          <w:rStyle w:val="29pt0pt"/>
          <w:rFonts w:ascii="Times New Roman" w:hAnsi="Times New Roman" w:cs="Times New Roman"/>
          <w:color w:val="auto"/>
          <w:spacing w:val="0"/>
          <w:sz w:val="28"/>
          <w:szCs w:val="28"/>
        </w:rPr>
        <w:t>, из за, из под.</w:t>
      </w:r>
      <w:proofErr w:type="gramEnd"/>
    </w:p>
    <w:p w:rsidR="00ED72C5" w:rsidRPr="00ED72C5" w:rsidRDefault="00ED72C5" w:rsidP="00ED72C5">
      <w:pPr>
        <w:pStyle w:val="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Работу по закреплению зрительно пространственного образа букв следует начинать с упражнений по уточне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нию восприятия буквы зеркального написания. Затем ве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дется работа по устранению замен по оптическому и в по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следнюю очередь по кинетическому сходству.</w:t>
      </w:r>
    </w:p>
    <w:p w:rsidR="00ED72C5" w:rsidRPr="00ED72C5" w:rsidRDefault="00ED72C5" w:rsidP="00ED72C5">
      <w:pPr>
        <w:pStyle w:val="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Работа по автоматизации процесса определения после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довательности единиц в ряду, выявления места конкрет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ной единицы в данном ряду ведется параллельно с выра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боткой направлений пространства и закреплением зри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тельно-пространственного образа буквы. Сначала в рабо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те используется невербальный материал, а затем включа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ются единицы письменной речи.</w:t>
      </w:r>
    </w:p>
    <w:p w:rsidR="00ED72C5" w:rsidRPr="002620E6" w:rsidRDefault="00ED72C5" w:rsidP="002620E6">
      <w:pPr>
        <w:pStyle w:val="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t>Работу по автоматизации моторных операций письма следует начинать с выработки движений в вертикальном положении, а затем в горизонтальном. Необходимо вести комплексное развитие и совершенствование умений и на</w:t>
      </w:r>
      <w:r w:rsidRPr="00ED72C5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выков пространственного различения.</w:t>
      </w:r>
    </w:p>
    <w:sectPr w:rsidR="00ED72C5" w:rsidRPr="002620E6" w:rsidSect="00ED72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D45"/>
    <w:multiLevelType w:val="hybridMultilevel"/>
    <w:tmpl w:val="4D36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6507"/>
    <w:multiLevelType w:val="hybridMultilevel"/>
    <w:tmpl w:val="164A58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907A0"/>
    <w:multiLevelType w:val="hybridMultilevel"/>
    <w:tmpl w:val="655047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3FC5EC4"/>
    <w:multiLevelType w:val="hybridMultilevel"/>
    <w:tmpl w:val="B4E8B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077EF"/>
    <w:multiLevelType w:val="multilevel"/>
    <w:tmpl w:val="9C6ED85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467254"/>
    <w:multiLevelType w:val="hybridMultilevel"/>
    <w:tmpl w:val="B94413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3E31454"/>
    <w:multiLevelType w:val="multilevel"/>
    <w:tmpl w:val="0EF87CA2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57C"/>
    <w:rsid w:val="000E12A1"/>
    <w:rsid w:val="0011081B"/>
    <w:rsid w:val="00123599"/>
    <w:rsid w:val="00214CE0"/>
    <w:rsid w:val="00235F0B"/>
    <w:rsid w:val="00237893"/>
    <w:rsid w:val="002620E6"/>
    <w:rsid w:val="002A492F"/>
    <w:rsid w:val="002A5BE5"/>
    <w:rsid w:val="002C090A"/>
    <w:rsid w:val="00356F4A"/>
    <w:rsid w:val="00360DAF"/>
    <w:rsid w:val="00367ADB"/>
    <w:rsid w:val="00386679"/>
    <w:rsid w:val="003E634F"/>
    <w:rsid w:val="00585E4A"/>
    <w:rsid w:val="006067BA"/>
    <w:rsid w:val="007955E7"/>
    <w:rsid w:val="009058A8"/>
    <w:rsid w:val="00A64FAC"/>
    <w:rsid w:val="00D3603E"/>
    <w:rsid w:val="00E54724"/>
    <w:rsid w:val="00EA1FDB"/>
    <w:rsid w:val="00ED72C5"/>
    <w:rsid w:val="00F77024"/>
    <w:rsid w:val="00FB1D1D"/>
    <w:rsid w:val="00FB457C"/>
    <w:rsid w:val="00F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8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D72C5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ED72C5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D72C5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ED72C5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ED72C5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"/>
    <w:rsid w:val="00ED72C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Интервал 1 pt"/>
    <w:basedOn w:val="2"/>
    <w:rsid w:val="00ED72C5"/>
    <w:rPr>
      <w:rFonts w:ascii="Century Schoolbook" w:eastAsia="Century Schoolbook" w:hAnsi="Century Schoolbook" w:cs="Century Schoolbook"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Georgia85pt0pt">
    <w:name w:val="Основной текст (2) + Georgia;8;5 pt;Интервал 0 pt"/>
    <w:basedOn w:val="2"/>
    <w:rsid w:val="00ED72C5"/>
    <w:rPr>
      <w:rFonts w:ascii="Georgia" w:eastAsia="Georgia" w:hAnsi="Georgia" w:cs="Georgia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Georgia95pt">
    <w:name w:val="Основной текст (2) + Georgia;9;5 pt"/>
    <w:basedOn w:val="2"/>
    <w:rsid w:val="00ED72C5"/>
    <w:rPr>
      <w:rFonts w:ascii="Georgia" w:eastAsia="Georgia" w:hAnsi="Georgia" w:cs="Georgi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BookmanOldStyle5pt">
    <w:name w:val="Основной текст (2) + Bookman Old Style;5 pt"/>
    <w:basedOn w:val="2"/>
    <w:rsid w:val="00ED72C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ED72C5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D72C5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character" w:customStyle="1" w:styleId="210pt0pt">
    <w:name w:val="Основной текст (2) + 10 pt;Полужирный;Интервал 0 pt"/>
    <w:basedOn w:val="2"/>
    <w:rsid w:val="00ED72C5"/>
    <w:rPr>
      <w:rFonts w:ascii="Century Schoolbook" w:eastAsia="Century Schoolbook" w:hAnsi="Century Schoolbook" w:cs="Century Schoolbook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3">
    <w:name w:val="Заголовок №3 (3)_"/>
    <w:basedOn w:val="a0"/>
    <w:link w:val="330"/>
    <w:rsid w:val="00ED72C5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2C5"/>
    <w:pPr>
      <w:widowControl w:val="0"/>
      <w:shd w:val="clear" w:color="auto" w:fill="FFFFFF"/>
      <w:spacing w:before="240" w:line="235" w:lineRule="exact"/>
      <w:ind w:hanging="320"/>
      <w:jc w:val="right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ED72C5"/>
    <w:pPr>
      <w:widowControl w:val="0"/>
      <w:shd w:val="clear" w:color="auto" w:fill="FFFFFF"/>
      <w:spacing w:before="180" w:after="480" w:line="0" w:lineRule="atLeast"/>
      <w:jc w:val="both"/>
      <w:outlineLvl w:val="0"/>
    </w:pPr>
    <w:rPr>
      <w:rFonts w:ascii="Segoe UI" w:eastAsia="Segoe UI" w:hAnsi="Segoe UI" w:cs="Segoe UI"/>
      <w:b/>
      <w:bCs/>
      <w:sz w:val="26"/>
      <w:szCs w:val="26"/>
      <w:lang w:eastAsia="en-US"/>
    </w:rPr>
  </w:style>
  <w:style w:type="paragraph" w:customStyle="1" w:styleId="320">
    <w:name w:val="Заголовок №3 (2)"/>
    <w:basedOn w:val="a"/>
    <w:link w:val="32"/>
    <w:rsid w:val="00ED72C5"/>
    <w:pPr>
      <w:widowControl w:val="0"/>
      <w:shd w:val="clear" w:color="auto" w:fill="FFFFFF"/>
      <w:spacing w:before="180" w:line="0" w:lineRule="atLeast"/>
      <w:outlineLvl w:val="2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30">
    <w:name w:val="Заголовок №3"/>
    <w:basedOn w:val="a"/>
    <w:link w:val="3"/>
    <w:rsid w:val="00ED72C5"/>
    <w:pPr>
      <w:widowControl w:val="0"/>
      <w:shd w:val="clear" w:color="auto" w:fill="FFFFFF"/>
      <w:spacing w:before="180" w:line="0" w:lineRule="atLeast"/>
      <w:jc w:val="both"/>
      <w:outlineLvl w:val="2"/>
    </w:pPr>
    <w:rPr>
      <w:rFonts w:ascii="Segoe UI" w:eastAsia="Segoe UI" w:hAnsi="Segoe UI" w:cs="Segoe UI"/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ED72C5"/>
    <w:pPr>
      <w:widowControl w:val="0"/>
      <w:shd w:val="clear" w:color="auto" w:fill="FFFFFF"/>
      <w:spacing w:before="540" w:after="60" w:line="317" w:lineRule="exact"/>
    </w:pPr>
    <w:rPr>
      <w:rFonts w:ascii="Segoe UI" w:eastAsia="Segoe UI" w:hAnsi="Segoe UI" w:cs="Segoe UI"/>
      <w:b/>
      <w:bCs/>
      <w:sz w:val="26"/>
      <w:szCs w:val="26"/>
      <w:lang w:eastAsia="en-US"/>
    </w:rPr>
  </w:style>
  <w:style w:type="paragraph" w:customStyle="1" w:styleId="330">
    <w:name w:val="Заголовок №3 (3)"/>
    <w:basedOn w:val="a"/>
    <w:link w:val="33"/>
    <w:rsid w:val="00ED72C5"/>
    <w:pPr>
      <w:widowControl w:val="0"/>
      <w:shd w:val="clear" w:color="auto" w:fill="FFFFFF"/>
      <w:spacing w:before="120" w:line="0" w:lineRule="atLeast"/>
      <w:jc w:val="both"/>
      <w:outlineLvl w:val="2"/>
    </w:pPr>
    <w:rPr>
      <w:rFonts w:ascii="Century Schoolbook" w:eastAsia="Century Schoolbook" w:hAnsi="Century Schoolbook" w:cs="Century Schoolbook"/>
      <w:b/>
      <w:bCs/>
      <w:sz w:val="22"/>
      <w:szCs w:val="22"/>
      <w:lang w:eastAsia="en-US"/>
    </w:rPr>
  </w:style>
  <w:style w:type="character" w:customStyle="1" w:styleId="9Exact">
    <w:name w:val="Основной текст (9) Exact"/>
    <w:basedOn w:val="a0"/>
    <w:link w:val="9"/>
    <w:rsid w:val="00ED72C5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D72C5"/>
    <w:rPr>
      <w:rFonts w:ascii="Century Schoolbook" w:eastAsia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2">
    <w:name w:val="Основной текст (2) + Курсив"/>
    <w:basedOn w:val="2"/>
    <w:rsid w:val="00ED72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65pt">
    <w:name w:val="Основной текст (4) + 6;5 pt;Не полужирный"/>
    <w:basedOn w:val="4"/>
    <w:rsid w:val="00ED72C5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ED72C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Курсив;Интервал 0 pt"/>
    <w:basedOn w:val="2"/>
    <w:rsid w:val="00ED72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 (5)_"/>
    <w:basedOn w:val="a0"/>
    <w:link w:val="350"/>
    <w:rsid w:val="00ED72C5"/>
    <w:rPr>
      <w:rFonts w:ascii="Arial" w:eastAsia="Arial" w:hAnsi="Arial" w:cs="Arial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ED72C5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ED72C5"/>
    <w:pPr>
      <w:widowControl w:val="0"/>
      <w:shd w:val="clear" w:color="auto" w:fill="FFFFFF"/>
      <w:spacing w:line="216" w:lineRule="exact"/>
      <w:jc w:val="both"/>
    </w:pPr>
    <w:rPr>
      <w:rFonts w:ascii="Century Schoolbook" w:eastAsia="Century Schoolbook" w:hAnsi="Century Schoolbook" w:cs="Century Schoolbook"/>
      <w:b/>
      <w:bCs/>
      <w:sz w:val="16"/>
      <w:szCs w:val="16"/>
      <w:lang w:eastAsia="en-US"/>
    </w:rPr>
  </w:style>
  <w:style w:type="paragraph" w:customStyle="1" w:styleId="350">
    <w:name w:val="Заголовок №3 (5)"/>
    <w:basedOn w:val="a"/>
    <w:link w:val="35"/>
    <w:rsid w:val="00ED72C5"/>
    <w:pPr>
      <w:widowControl w:val="0"/>
      <w:shd w:val="clear" w:color="auto" w:fill="FFFFFF"/>
      <w:spacing w:before="120" w:line="0" w:lineRule="atLeast"/>
      <w:outlineLvl w:val="2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c0">
    <w:name w:val="c0"/>
    <w:basedOn w:val="a"/>
    <w:rsid w:val="002620E6"/>
    <w:pPr>
      <w:spacing w:before="100" w:beforeAutospacing="1" w:after="100" w:afterAutospacing="1"/>
    </w:pPr>
  </w:style>
  <w:style w:type="character" w:customStyle="1" w:styleId="c1">
    <w:name w:val="c1"/>
    <w:basedOn w:val="a0"/>
    <w:rsid w:val="00262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</cp:lastModifiedBy>
  <cp:revision>19</cp:revision>
  <dcterms:created xsi:type="dcterms:W3CDTF">2013-08-03T06:25:00Z</dcterms:created>
  <dcterms:modified xsi:type="dcterms:W3CDTF">2015-09-01T18:47:00Z</dcterms:modified>
</cp:coreProperties>
</file>